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4D4" w:rsidRDefault="001744D4" w:rsidP="001744D4">
      <w:pPr>
        <w:outlineLvl w:val="0"/>
        <w:rPr>
          <w:rFonts w:ascii="Soberana Sans" w:hAnsi="Soberana Sans"/>
          <w:spacing w:val="-6"/>
          <w:sz w:val="18"/>
          <w:szCs w:val="18"/>
        </w:rPr>
      </w:pPr>
    </w:p>
    <w:p w:rsidR="001744D4" w:rsidRDefault="001744D4" w:rsidP="001744D4">
      <w:pPr>
        <w:outlineLvl w:val="0"/>
        <w:rPr>
          <w:rFonts w:ascii="Soberana Sans" w:hAnsi="Soberana Sans"/>
          <w:spacing w:val="-6"/>
          <w:sz w:val="18"/>
          <w:szCs w:val="18"/>
        </w:rPr>
      </w:pPr>
    </w:p>
    <w:p w:rsidR="001744D4" w:rsidRDefault="001744D4" w:rsidP="001744D4">
      <w:pPr>
        <w:ind w:left="4962"/>
        <w:jc w:val="right"/>
        <w:outlineLvl w:val="0"/>
        <w:rPr>
          <w:rFonts w:ascii="Soberana Texto" w:hAnsi="Soberana Texto"/>
          <w:spacing w:val="-6"/>
          <w:sz w:val="20"/>
          <w:szCs w:val="20"/>
        </w:rPr>
      </w:pPr>
      <w:r>
        <w:rPr>
          <w:rFonts w:ascii="Soberana Texto" w:hAnsi="Soberana Texto"/>
          <w:spacing w:val="-6"/>
          <w:sz w:val="20"/>
          <w:szCs w:val="20"/>
        </w:rPr>
        <w:t>O</w:t>
      </w:r>
      <w:r w:rsidRPr="00110976">
        <w:rPr>
          <w:rFonts w:ascii="Soberana Texto" w:hAnsi="Soberana Texto"/>
          <w:spacing w:val="-6"/>
          <w:sz w:val="20"/>
          <w:szCs w:val="20"/>
        </w:rPr>
        <w:t>ficio No.</w:t>
      </w:r>
      <w:r>
        <w:rPr>
          <w:rFonts w:ascii="Soberana Texto" w:hAnsi="Soberana Texto"/>
          <w:spacing w:val="-6"/>
          <w:sz w:val="20"/>
          <w:szCs w:val="20"/>
        </w:rPr>
        <w:t xml:space="preserve"> UT</w:t>
      </w:r>
      <w:r w:rsidRPr="00661E7C">
        <w:rPr>
          <w:rFonts w:ascii="Soberana Texto" w:hAnsi="Soberana Texto"/>
          <w:spacing w:val="-6"/>
          <w:sz w:val="20"/>
          <w:szCs w:val="20"/>
        </w:rPr>
        <w:t>/</w:t>
      </w:r>
      <w:r w:rsidR="00661E7C" w:rsidRPr="00661E7C">
        <w:rPr>
          <w:rFonts w:ascii="Soberana Texto" w:hAnsi="Soberana Texto"/>
          <w:spacing w:val="-6"/>
          <w:sz w:val="20"/>
          <w:szCs w:val="20"/>
        </w:rPr>
        <w:t>184</w:t>
      </w:r>
      <w:r w:rsidRPr="00661E7C">
        <w:rPr>
          <w:rFonts w:ascii="Soberana Texto" w:hAnsi="Soberana Texto"/>
          <w:spacing w:val="-6"/>
          <w:sz w:val="20"/>
          <w:szCs w:val="20"/>
        </w:rPr>
        <w:t>/2</w:t>
      </w:r>
      <w:r>
        <w:rPr>
          <w:rFonts w:ascii="Soberana Texto" w:hAnsi="Soberana Texto"/>
          <w:spacing w:val="-6"/>
          <w:sz w:val="20"/>
          <w:szCs w:val="20"/>
        </w:rPr>
        <w:t>017</w:t>
      </w:r>
    </w:p>
    <w:p w:rsidR="001744D4" w:rsidRPr="00110976" w:rsidRDefault="001744D4" w:rsidP="001744D4">
      <w:pPr>
        <w:ind w:left="4962"/>
        <w:jc w:val="right"/>
        <w:outlineLvl w:val="0"/>
        <w:rPr>
          <w:rFonts w:ascii="Soberana Texto" w:hAnsi="Soberana Texto"/>
          <w:sz w:val="20"/>
          <w:szCs w:val="20"/>
        </w:rPr>
      </w:pPr>
      <w:r w:rsidRPr="00110976">
        <w:rPr>
          <w:rFonts w:ascii="Soberana Texto" w:hAnsi="Soberana Texto"/>
          <w:spacing w:val="-6"/>
          <w:sz w:val="20"/>
          <w:szCs w:val="20"/>
        </w:rPr>
        <w:t>Asunto:</w:t>
      </w:r>
      <w:r>
        <w:rPr>
          <w:rFonts w:ascii="Soberana Texto" w:hAnsi="Soberana Texto"/>
          <w:spacing w:val="-6"/>
          <w:sz w:val="20"/>
          <w:szCs w:val="20"/>
        </w:rPr>
        <w:t xml:space="preserve"> Guía Gobierno Abierto, Actividad 1.C</w:t>
      </w:r>
    </w:p>
    <w:p w:rsidR="001744D4" w:rsidRPr="00110976" w:rsidRDefault="001744D4" w:rsidP="001744D4">
      <w:pPr>
        <w:ind w:left="4962"/>
        <w:jc w:val="right"/>
        <w:outlineLvl w:val="0"/>
        <w:rPr>
          <w:rFonts w:ascii="Soberana Texto" w:hAnsi="Soberana Texto"/>
          <w:spacing w:val="-6"/>
          <w:sz w:val="20"/>
          <w:szCs w:val="20"/>
        </w:rPr>
      </w:pPr>
    </w:p>
    <w:p w:rsidR="001744D4" w:rsidRPr="00110976" w:rsidRDefault="001744D4" w:rsidP="001744D4">
      <w:pPr>
        <w:ind w:left="4962"/>
        <w:jc w:val="right"/>
        <w:outlineLvl w:val="0"/>
        <w:rPr>
          <w:rFonts w:ascii="Soberana Texto" w:hAnsi="Soberana Texto"/>
          <w:spacing w:val="-6"/>
          <w:sz w:val="20"/>
          <w:szCs w:val="20"/>
        </w:rPr>
      </w:pPr>
      <w:r w:rsidRPr="00110976">
        <w:rPr>
          <w:rFonts w:ascii="Soberana Texto" w:hAnsi="Soberana Texto"/>
          <w:spacing w:val="-6"/>
          <w:sz w:val="20"/>
          <w:szCs w:val="20"/>
        </w:rPr>
        <w:t>Ciudad de México, a</w:t>
      </w:r>
      <w:r>
        <w:rPr>
          <w:rFonts w:ascii="Soberana Texto" w:hAnsi="Soberana Texto"/>
          <w:spacing w:val="-6"/>
          <w:sz w:val="20"/>
          <w:szCs w:val="20"/>
        </w:rPr>
        <w:t xml:space="preserve"> </w:t>
      </w:r>
      <w:r w:rsidR="0059696C">
        <w:rPr>
          <w:rFonts w:ascii="Soberana Texto" w:hAnsi="Soberana Texto"/>
          <w:spacing w:val="-6"/>
          <w:sz w:val="20"/>
          <w:szCs w:val="20"/>
        </w:rPr>
        <w:t>28</w:t>
      </w:r>
      <w:r w:rsidR="00BF283A">
        <w:rPr>
          <w:rFonts w:ascii="Soberana Texto" w:hAnsi="Soberana Texto"/>
          <w:spacing w:val="-6"/>
          <w:sz w:val="20"/>
          <w:szCs w:val="20"/>
        </w:rPr>
        <w:t xml:space="preserve"> de septiembre</w:t>
      </w:r>
      <w:r>
        <w:rPr>
          <w:rFonts w:ascii="Soberana Texto" w:hAnsi="Soberana Texto"/>
          <w:spacing w:val="-6"/>
          <w:sz w:val="20"/>
          <w:szCs w:val="20"/>
        </w:rPr>
        <w:t xml:space="preserve"> de 2017</w:t>
      </w:r>
    </w:p>
    <w:p w:rsidR="001744D4" w:rsidRPr="001E4F6C" w:rsidRDefault="001744D4" w:rsidP="001744D4">
      <w:pPr>
        <w:rPr>
          <w:rFonts w:ascii="Soberana Sans" w:hAnsi="Soberana Sans" w:cs="Arial"/>
          <w:b/>
          <w:sz w:val="22"/>
          <w:szCs w:val="20"/>
        </w:rPr>
      </w:pPr>
    </w:p>
    <w:p w:rsidR="001744D4" w:rsidRPr="001E4F6C" w:rsidRDefault="001744D4" w:rsidP="001744D4">
      <w:pPr>
        <w:rPr>
          <w:rFonts w:ascii="Soberana Sans" w:hAnsi="Soberana Sans" w:cs="Arial"/>
          <w:b/>
          <w:sz w:val="22"/>
          <w:szCs w:val="20"/>
        </w:rPr>
      </w:pPr>
    </w:p>
    <w:p w:rsidR="0059696C" w:rsidRPr="00231BE5" w:rsidRDefault="0059696C" w:rsidP="0059696C">
      <w:pPr>
        <w:rPr>
          <w:rFonts w:ascii="Soberana Titular" w:hAnsi="Soberana Titular"/>
          <w:b/>
          <w:bCs/>
          <w:color w:val="000000"/>
          <w:szCs w:val="20"/>
          <w:lang w:eastAsia="es-ES_tradnl"/>
        </w:rPr>
      </w:pPr>
      <w:r w:rsidRPr="00231BE5">
        <w:rPr>
          <w:rFonts w:ascii="Soberana Titular" w:hAnsi="Soberana Titular"/>
          <w:b/>
          <w:bCs/>
          <w:color w:val="000000"/>
          <w:szCs w:val="20"/>
          <w:lang w:eastAsia="es-ES_tradnl"/>
        </w:rPr>
        <w:t>Lic. Edmundo Montes de Oca</w:t>
      </w:r>
    </w:p>
    <w:p w:rsidR="0059696C" w:rsidRPr="00231BE5" w:rsidRDefault="0059696C" w:rsidP="0059696C">
      <w:pPr>
        <w:rPr>
          <w:rFonts w:ascii="Soberana Titular" w:hAnsi="Soberana Titular"/>
          <w:b/>
          <w:bCs/>
          <w:color w:val="000000"/>
          <w:szCs w:val="20"/>
          <w:lang w:eastAsia="es-ES_tradnl"/>
        </w:rPr>
      </w:pPr>
      <w:r w:rsidRPr="00231BE5">
        <w:rPr>
          <w:rFonts w:ascii="Soberana Titular" w:hAnsi="Soberana Titular"/>
          <w:b/>
          <w:bCs/>
          <w:color w:val="000000"/>
          <w:szCs w:val="20"/>
          <w:lang w:eastAsia="es-ES_tradnl"/>
        </w:rPr>
        <w:t xml:space="preserve">Secretaría de la Función Pública </w:t>
      </w:r>
    </w:p>
    <w:p w:rsidR="0059696C" w:rsidRPr="00231BE5" w:rsidRDefault="0059696C" w:rsidP="0059696C">
      <w:pPr>
        <w:rPr>
          <w:rFonts w:ascii="Soberana Titular" w:hAnsi="Soberana Titular"/>
          <w:b/>
          <w:bCs/>
          <w:color w:val="000000"/>
          <w:szCs w:val="20"/>
          <w:lang w:eastAsia="es-ES_tradnl"/>
        </w:rPr>
      </w:pPr>
    </w:p>
    <w:p w:rsidR="0059696C" w:rsidRPr="00231BE5" w:rsidRDefault="0059696C" w:rsidP="0059696C">
      <w:pPr>
        <w:rPr>
          <w:rFonts w:ascii="Soberana Titular" w:hAnsi="Soberana Titular"/>
          <w:b/>
          <w:bCs/>
          <w:color w:val="000000"/>
          <w:szCs w:val="20"/>
          <w:lang w:eastAsia="es-ES_tradnl"/>
        </w:rPr>
      </w:pPr>
      <w:r w:rsidRPr="00231BE5">
        <w:rPr>
          <w:rFonts w:ascii="Soberana Titular" w:hAnsi="Soberana Titular"/>
          <w:b/>
          <w:bCs/>
          <w:color w:val="000000"/>
          <w:szCs w:val="20"/>
          <w:lang w:eastAsia="es-ES_tradnl"/>
        </w:rPr>
        <w:t>Lic. Rubén Martinez Sanchez</w:t>
      </w:r>
    </w:p>
    <w:p w:rsidR="0059696C" w:rsidRPr="00231BE5" w:rsidRDefault="0059696C" w:rsidP="0059696C">
      <w:pPr>
        <w:rPr>
          <w:rFonts w:ascii="Soberana Titular" w:hAnsi="Soberana Titular"/>
          <w:b/>
          <w:bCs/>
          <w:color w:val="000000"/>
          <w:szCs w:val="20"/>
          <w:lang w:eastAsia="es-ES_tradnl"/>
        </w:rPr>
      </w:pPr>
      <w:r w:rsidRPr="00231BE5">
        <w:rPr>
          <w:rFonts w:ascii="Soberana Titular" w:hAnsi="Soberana Titular"/>
          <w:b/>
          <w:bCs/>
          <w:color w:val="000000"/>
          <w:szCs w:val="20"/>
          <w:lang w:eastAsia="es-ES_tradnl"/>
        </w:rPr>
        <w:t xml:space="preserve">Secretaría de Gobernación </w:t>
      </w:r>
    </w:p>
    <w:p w:rsidR="0059696C" w:rsidRDefault="0059696C" w:rsidP="0059696C">
      <w:pPr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</w:p>
    <w:p w:rsidR="0059696C" w:rsidRPr="001E4F6C" w:rsidRDefault="0059696C" w:rsidP="0059696C">
      <w:pPr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  <w:r w:rsidRPr="001E4F6C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>PRESENTE</w:t>
      </w:r>
      <w:r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>S</w:t>
      </w:r>
    </w:p>
    <w:p w:rsidR="0059696C" w:rsidRPr="001E4F6C" w:rsidRDefault="0059696C" w:rsidP="0059696C">
      <w:pPr>
        <w:rPr>
          <w:rFonts w:ascii="Soberana Titular" w:hAnsi="Soberana Titular" w:cs="Arial"/>
          <w:b/>
          <w:bCs/>
          <w:spacing w:val="-8"/>
          <w:sz w:val="22"/>
          <w:szCs w:val="20"/>
        </w:rPr>
      </w:pPr>
    </w:p>
    <w:p w:rsidR="001744D4" w:rsidRPr="001E4F6C" w:rsidRDefault="001744D4" w:rsidP="001744D4">
      <w:pPr>
        <w:rPr>
          <w:rFonts w:ascii="Soberana Titular" w:hAnsi="Soberana Titular" w:cs="Arial"/>
          <w:bCs/>
          <w:spacing w:val="-8"/>
          <w:sz w:val="22"/>
          <w:szCs w:val="20"/>
        </w:rPr>
      </w:pPr>
    </w:p>
    <w:p w:rsidR="0059696C" w:rsidRPr="00B0793A" w:rsidRDefault="0059696C" w:rsidP="0059696C">
      <w:pPr>
        <w:jc w:val="both"/>
        <w:rPr>
          <w:rFonts w:ascii="Soberana Sans" w:hAnsi="Soberana Sans"/>
          <w:sz w:val="22"/>
          <w:szCs w:val="20"/>
        </w:rPr>
      </w:pPr>
      <w:r w:rsidRPr="00B0793A">
        <w:rPr>
          <w:rFonts w:ascii="Soberana Sans" w:hAnsi="Soberana Sans"/>
          <w:sz w:val="22"/>
          <w:szCs w:val="20"/>
        </w:rPr>
        <w:t xml:space="preserve">Me refiero a la Guía de Gobierno Abierto 2017, publicada por la Secretaría de la Función Pública, publicada el 17 de julio del año en curso, y en particular a la actividad </w:t>
      </w:r>
      <w:proofErr w:type="spellStart"/>
      <w:r w:rsidRPr="00B0793A">
        <w:rPr>
          <w:rFonts w:ascii="Soberana Sans" w:hAnsi="Soberana Sans"/>
          <w:sz w:val="22"/>
          <w:szCs w:val="20"/>
        </w:rPr>
        <w:t>1.</w:t>
      </w:r>
      <w:r>
        <w:rPr>
          <w:rFonts w:ascii="Soberana Sans" w:hAnsi="Soberana Sans"/>
          <w:sz w:val="22"/>
          <w:szCs w:val="20"/>
        </w:rPr>
        <w:t>C</w:t>
      </w:r>
      <w:proofErr w:type="spellEnd"/>
      <w:r w:rsidRPr="00B0793A">
        <w:rPr>
          <w:rFonts w:ascii="Soberana Sans" w:hAnsi="Soberana Sans"/>
          <w:sz w:val="22"/>
          <w:szCs w:val="20"/>
        </w:rPr>
        <w:t xml:space="preserve"> que se describe en ella.</w:t>
      </w:r>
    </w:p>
    <w:p w:rsidR="0059696C" w:rsidRPr="001E4F6C" w:rsidRDefault="0059696C" w:rsidP="0059696C">
      <w:pPr>
        <w:jc w:val="both"/>
        <w:rPr>
          <w:rFonts w:ascii="Soberana Sans" w:hAnsi="Soberana Sans"/>
          <w:sz w:val="22"/>
          <w:szCs w:val="20"/>
        </w:rPr>
      </w:pPr>
    </w:p>
    <w:p w:rsidR="001744D4" w:rsidRDefault="001744D4" w:rsidP="007127D6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 w:rsidRPr="001E4F6C">
        <w:rPr>
          <w:rFonts w:ascii="Soberana Sans" w:hAnsi="Soberana Sans"/>
          <w:sz w:val="22"/>
          <w:szCs w:val="20"/>
          <w:lang w:val="es-ES"/>
        </w:rPr>
        <w:t xml:space="preserve">Sobre el particular, </w:t>
      </w:r>
      <w:r w:rsidR="007127D6">
        <w:rPr>
          <w:rFonts w:ascii="Soberana Sans" w:hAnsi="Soberana Sans"/>
          <w:sz w:val="22"/>
          <w:szCs w:val="20"/>
          <w:lang w:val="es-ES"/>
        </w:rPr>
        <w:t xml:space="preserve">por instrucciones de la Lic. Rosa María Nava Acuña, </w:t>
      </w:r>
      <w:r w:rsidR="007127D6" w:rsidRPr="007127D6">
        <w:rPr>
          <w:rFonts w:ascii="Soberana Sans" w:hAnsi="Soberana Sans"/>
          <w:sz w:val="22"/>
          <w:szCs w:val="20"/>
          <w:lang w:val="es-ES"/>
        </w:rPr>
        <w:t>Titular de la Unidad de Transparencia y Enlace para el Componente de Participación Ciudadana en la Guía de Gobierno Abierto</w:t>
      </w:r>
      <w:r w:rsidR="007127D6">
        <w:rPr>
          <w:rFonts w:ascii="Soberana Sans" w:hAnsi="Soberana Sans"/>
          <w:sz w:val="22"/>
          <w:szCs w:val="20"/>
          <w:lang w:val="es-ES"/>
        </w:rPr>
        <w:t>,</w:t>
      </w:r>
      <w:r w:rsidR="007127D6" w:rsidRPr="007127D6">
        <w:rPr>
          <w:rFonts w:ascii="Soberana Sans" w:hAnsi="Soberana Sans"/>
          <w:sz w:val="22"/>
          <w:szCs w:val="20"/>
          <w:lang w:val="es-ES"/>
        </w:rPr>
        <w:t xml:space="preserve"> </w:t>
      </w:r>
      <w:r>
        <w:rPr>
          <w:rFonts w:ascii="Soberana Sans" w:hAnsi="Soberana Sans"/>
          <w:sz w:val="22"/>
          <w:szCs w:val="20"/>
          <w:lang w:val="es-ES"/>
        </w:rPr>
        <w:t xml:space="preserve">me permito informar que a efecto de cumplir con el contenido de la </w:t>
      </w:r>
      <w:r w:rsidR="00D60999">
        <w:rPr>
          <w:rFonts w:ascii="Soberana Sans" w:hAnsi="Soberana Sans"/>
          <w:sz w:val="22"/>
          <w:szCs w:val="20"/>
          <w:lang w:val="es-ES"/>
        </w:rPr>
        <w:t>G</w:t>
      </w:r>
      <w:r>
        <w:rPr>
          <w:rFonts w:ascii="Soberana Sans" w:hAnsi="Soberana Sans"/>
          <w:sz w:val="22"/>
          <w:szCs w:val="20"/>
          <w:lang w:val="es-ES"/>
        </w:rPr>
        <w:t xml:space="preserve">uía en el apartado </w:t>
      </w:r>
      <w:r w:rsidR="001E48E3">
        <w:rPr>
          <w:rFonts w:ascii="Soberana Sans" w:hAnsi="Soberana Sans"/>
          <w:b/>
          <w:i/>
          <w:sz w:val="22"/>
          <w:szCs w:val="20"/>
          <w:lang w:val="es-ES"/>
        </w:rPr>
        <w:t>1.C</w:t>
      </w:r>
      <w:r>
        <w:rPr>
          <w:rFonts w:ascii="Soberana Sans" w:hAnsi="Soberana Sans"/>
          <w:sz w:val="22"/>
          <w:szCs w:val="20"/>
          <w:lang w:val="es-ES"/>
        </w:rPr>
        <w:t xml:space="preserve"> </w:t>
      </w:r>
      <w:r>
        <w:rPr>
          <w:rFonts w:ascii="Soberana Sans" w:hAnsi="Soberana Sans"/>
          <w:b/>
          <w:i/>
          <w:sz w:val="22"/>
          <w:szCs w:val="20"/>
          <w:lang w:val="es-ES"/>
        </w:rPr>
        <w:t>Elabora el inventario institucional de los MPC e integra las reglas de organización del mecanismo</w:t>
      </w:r>
      <w:r>
        <w:rPr>
          <w:rFonts w:ascii="Soberana Sans" w:hAnsi="Soberana Sans"/>
          <w:sz w:val="22"/>
          <w:szCs w:val="20"/>
          <w:lang w:val="es-ES"/>
        </w:rPr>
        <w:t xml:space="preserve"> se realizó lo siguiente:</w:t>
      </w:r>
    </w:p>
    <w:p w:rsidR="001744D4" w:rsidRPr="00A561C1" w:rsidRDefault="001744D4" w:rsidP="00403246">
      <w:pPr>
        <w:spacing w:before="120" w:after="120"/>
        <w:jc w:val="both"/>
        <w:rPr>
          <w:rFonts w:ascii="Soberana Sans" w:hAnsi="Soberana Sans"/>
          <w:sz w:val="22"/>
          <w:szCs w:val="20"/>
        </w:rPr>
      </w:pPr>
    </w:p>
    <w:p w:rsidR="00403246" w:rsidRPr="00A561C1" w:rsidRDefault="008C0E48" w:rsidP="00403246">
      <w:pPr>
        <w:pStyle w:val="Prrafodelista"/>
        <w:numPr>
          <w:ilvl w:val="0"/>
          <w:numId w:val="4"/>
        </w:num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 w:rsidRPr="00A561C1">
        <w:rPr>
          <w:rFonts w:ascii="Soberana Sans" w:hAnsi="Soberana Sans"/>
          <w:sz w:val="22"/>
          <w:szCs w:val="20"/>
          <w:lang w:val="es-ES"/>
        </w:rPr>
        <w:t xml:space="preserve">Publicar </w:t>
      </w:r>
      <w:r w:rsidR="00403246" w:rsidRPr="00A561C1">
        <w:rPr>
          <w:rFonts w:ascii="Soberana Sans" w:hAnsi="Soberana Sans"/>
          <w:sz w:val="22"/>
          <w:szCs w:val="20"/>
          <w:lang w:val="es-ES"/>
        </w:rPr>
        <w:t xml:space="preserve">el inventario institucional de </w:t>
      </w:r>
      <w:r w:rsidRPr="00A561C1">
        <w:rPr>
          <w:rFonts w:ascii="Soberana Sans" w:hAnsi="Soberana Sans"/>
          <w:sz w:val="22"/>
          <w:szCs w:val="20"/>
          <w:lang w:val="es-ES"/>
        </w:rPr>
        <w:t xml:space="preserve">MPC en datos.gob.mx. </w:t>
      </w:r>
    </w:p>
    <w:p w:rsidR="00403246" w:rsidRPr="00A561C1" w:rsidRDefault="00403246" w:rsidP="00403246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</w:p>
    <w:p w:rsidR="00A561C1" w:rsidRPr="00A561C1" w:rsidRDefault="00A561C1" w:rsidP="00403246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 w:rsidRPr="00A561C1">
        <w:rPr>
          <w:rFonts w:ascii="Soberana Sans" w:hAnsi="Soberana Sans"/>
          <w:sz w:val="22"/>
          <w:szCs w:val="20"/>
          <w:lang w:val="es-ES"/>
        </w:rPr>
        <w:t>Se acompaña al presente el formato de inventario, debidamente requisitado.</w:t>
      </w:r>
    </w:p>
    <w:p w:rsidR="00403246" w:rsidRPr="00A561C1" w:rsidRDefault="00403246" w:rsidP="00403246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</w:p>
    <w:p w:rsidR="007B5C7E" w:rsidRPr="00A561C1" w:rsidRDefault="00A561C1" w:rsidP="007B5C7E">
      <w:pPr>
        <w:pStyle w:val="Prrafodelista"/>
        <w:numPr>
          <w:ilvl w:val="0"/>
          <w:numId w:val="4"/>
        </w:num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 w:rsidRPr="00A561C1">
        <w:rPr>
          <w:rFonts w:ascii="Soberana Sans" w:hAnsi="Soberana Sans"/>
          <w:sz w:val="22"/>
          <w:szCs w:val="20"/>
          <w:lang w:val="es-ES"/>
        </w:rPr>
        <w:t xml:space="preserve">Publicar el directorio de </w:t>
      </w:r>
      <w:r w:rsidR="007B5C7E" w:rsidRPr="00A561C1">
        <w:rPr>
          <w:rFonts w:ascii="Soberana Sans" w:hAnsi="Soberana Sans"/>
          <w:sz w:val="22"/>
          <w:szCs w:val="20"/>
          <w:lang w:val="es-ES"/>
        </w:rPr>
        <w:t>los integrantes de</w:t>
      </w:r>
      <w:r w:rsidRPr="00A561C1">
        <w:rPr>
          <w:rFonts w:ascii="Soberana Sans" w:hAnsi="Soberana Sans"/>
          <w:sz w:val="22"/>
          <w:szCs w:val="20"/>
          <w:lang w:val="es-ES"/>
        </w:rPr>
        <w:t xml:space="preserve"> sus MPC, delimitando sus funciones y actividades</w:t>
      </w:r>
      <w:r w:rsidR="007B5C7E" w:rsidRPr="00A561C1">
        <w:rPr>
          <w:rFonts w:ascii="Soberana Sans" w:hAnsi="Soberana Sans"/>
          <w:sz w:val="22"/>
          <w:szCs w:val="20"/>
          <w:lang w:val="es-ES"/>
        </w:rPr>
        <w:t>.</w:t>
      </w:r>
    </w:p>
    <w:p w:rsidR="007B5C7E" w:rsidRPr="00A561C1" w:rsidRDefault="007B5C7E" w:rsidP="007B5C7E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</w:p>
    <w:p w:rsidR="00A561C1" w:rsidRPr="00A561C1" w:rsidRDefault="00A561C1" w:rsidP="007B5C7E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 w:rsidRPr="00A561C1">
        <w:rPr>
          <w:rFonts w:ascii="Soberana Sans" w:hAnsi="Soberana Sans"/>
          <w:sz w:val="22"/>
          <w:szCs w:val="20"/>
          <w:lang w:val="es-ES"/>
        </w:rPr>
        <w:t>Se acompaña al presente el formato de directorio, debidamente requisitado.</w:t>
      </w:r>
    </w:p>
    <w:p w:rsidR="00A561C1" w:rsidRDefault="00A561C1" w:rsidP="007B5C7E">
      <w:pPr>
        <w:spacing w:before="120" w:after="120"/>
        <w:jc w:val="both"/>
        <w:rPr>
          <w:rFonts w:ascii="Soberana Sans" w:hAnsi="Soberana Sans"/>
          <w:sz w:val="22"/>
          <w:szCs w:val="20"/>
          <w:highlight w:val="yellow"/>
          <w:lang w:val="es-ES"/>
        </w:rPr>
      </w:pPr>
    </w:p>
    <w:p w:rsidR="00123133" w:rsidRPr="00F30EBF" w:rsidRDefault="00123133" w:rsidP="00F30EBF">
      <w:pPr>
        <w:pStyle w:val="Prrafodelista"/>
        <w:numPr>
          <w:ilvl w:val="0"/>
          <w:numId w:val="4"/>
        </w:numPr>
        <w:spacing w:before="120" w:after="120"/>
        <w:ind w:left="709"/>
        <w:jc w:val="both"/>
        <w:rPr>
          <w:rFonts w:ascii="Soberana Sans" w:hAnsi="Soberana Sans"/>
          <w:sz w:val="22"/>
          <w:szCs w:val="20"/>
          <w:lang w:val="es-ES"/>
        </w:rPr>
      </w:pPr>
      <w:r w:rsidRPr="00F30EBF">
        <w:rPr>
          <w:rFonts w:ascii="Soberana Sans" w:hAnsi="Soberana Sans"/>
          <w:sz w:val="22"/>
          <w:szCs w:val="20"/>
          <w:lang w:val="es-ES"/>
        </w:rPr>
        <w:t>Reglas de organización y programa anual de trabajo</w:t>
      </w:r>
    </w:p>
    <w:p w:rsidR="004D3D37" w:rsidRDefault="004D3D37" w:rsidP="004D3D37">
      <w:pPr>
        <w:pStyle w:val="Prrafodelista"/>
        <w:spacing w:before="120" w:after="120"/>
        <w:ind w:left="426"/>
        <w:jc w:val="both"/>
        <w:rPr>
          <w:rFonts w:ascii="Soberana Sans" w:hAnsi="Soberana Sans"/>
          <w:i/>
          <w:sz w:val="22"/>
          <w:szCs w:val="20"/>
          <w:lang w:val="es-ES"/>
        </w:rPr>
      </w:pPr>
    </w:p>
    <w:p w:rsidR="00D340FD" w:rsidRDefault="00D340FD" w:rsidP="00D340FD">
      <w:pPr>
        <w:pStyle w:val="Prrafodelista"/>
        <w:numPr>
          <w:ilvl w:val="0"/>
          <w:numId w:val="7"/>
        </w:numPr>
        <w:spacing w:before="120" w:after="120"/>
        <w:ind w:left="709"/>
        <w:rPr>
          <w:rFonts w:ascii="Soberana Sans" w:hAnsi="Soberana Sans"/>
          <w:sz w:val="20"/>
          <w:szCs w:val="20"/>
          <w:lang w:val="es-ES"/>
        </w:rPr>
      </w:pPr>
      <w:r w:rsidRPr="00D340FD">
        <w:rPr>
          <w:rFonts w:ascii="Soberana Sans" w:hAnsi="Soberana Sans"/>
          <w:sz w:val="20"/>
          <w:szCs w:val="20"/>
          <w:lang w:val="es-ES"/>
        </w:rPr>
        <w:t>Datos Generales del mecanismo de conformidad con el inventario institucional:</w:t>
      </w:r>
      <w:r>
        <w:rPr>
          <w:rFonts w:ascii="Soberana Sans" w:hAnsi="Soberana Sans"/>
          <w:sz w:val="20"/>
          <w:szCs w:val="20"/>
          <w:lang w:val="es-ES"/>
        </w:rPr>
        <w:t xml:space="preserve"> </w:t>
      </w:r>
    </w:p>
    <w:p w:rsidR="00D340FD" w:rsidRDefault="00D340FD" w:rsidP="00D340FD">
      <w:pPr>
        <w:spacing w:before="120" w:after="120"/>
        <w:ind w:left="709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 xml:space="preserve">Nombre: </w:t>
      </w:r>
      <w:r w:rsidRPr="00003D95">
        <w:rPr>
          <w:rFonts w:ascii="Soberana Sans" w:hAnsi="Soberana Sans"/>
          <w:sz w:val="20"/>
          <w:szCs w:val="20"/>
          <w:lang w:val="es-ES"/>
        </w:rPr>
        <w:t>Comité Técnico Consultivo de la Procuraduría Federal de la Defensa del Trabajo</w:t>
      </w:r>
      <w:r w:rsidR="005E69C2">
        <w:rPr>
          <w:rFonts w:ascii="Soberana Sans" w:hAnsi="Soberana Sans"/>
          <w:sz w:val="20"/>
          <w:szCs w:val="20"/>
          <w:lang w:val="es-ES"/>
        </w:rPr>
        <w:t>.</w:t>
      </w:r>
    </w:p>
    <w:p w:rsidR="00D340FD" w:rsidRDefault="00D340FD" w:rsidP="00D340FD">
      <w:pPr>
        <w:spacing w:before="120" w:after="120"/>
        <w:ind w:left="709"/>
        <w:jc w:val="both"/>
        <w:rPr>
          <w:rFonts w:ascii="Soberana Sans" w:hAnsi="Soberana Sans"/>
          <w:sz w:val="20"/>
          <w:szCs w:val="20"/>
          <w:lang w:val="es-ES"/>
        </w:rPr>
      </w:pPr>
      <w:r w:rsidRPr="00304989">
        <w:rPr>
          <w:rFonts w:ascii="Soberana Sans" w:hAnsi="Soberana Sans"/>
          <w:sz w:val="20"/>
          <w:szCs w:val="20"/>
          <w:lang w:val="es-ES"/>
        </w:rPr>
        <w:t>Objetivo General:</w:t>
      </w:r>
      <w:r w:rsidRPr="00B7044F">
        <w:rPr>
          <w:rFonts w:ascii="Soberana Sans" w:hAnsi="Soberana Sans"/>
          <w:sz w:val="20"/>
          <w:szCs w:val="20"/>
          <w:lang w:val="es-ES"/>
        </w:rPr>
        <w:t xml:space="preserve"> </w:t>
      </w:r>
      <w:r w:rsidRPr="00304989">
        <w:rPr>
          <w:rFonts w:ascii="Soberana Sans" w:hAnsi="Soberana Sans"/>
          <w:sz w:val="20"/>
          <w:szCs w:val="20"/>
          <w:lang w:val="es-ES"/>
        </w:rPr>
        <w:t>Analizar y definir las políticas establecidas en materia de procuración de la defensa del trabajo, a fin de mejorar el desempeño de la Procuraduría; sugerir medidas pertinentes para la optimización de los servicios de la Procuraduría</w:t>
      </w:r>
      <w:r w:rsidR="005E69C2">
        <w:rPr>
          <w:rFonts w:ascii="Soberana Sans" w:hAnsi="Soberana Sans"/>
          <w:sz w:val="20"/>
          <w:szCs w:val="20"/>
          <w:lang w:val="es-ES"/>
        </w:rPr>
        <w:t>.</w:t>
      </w:r>
    </w:p>
    <w:p w:rsidR="00D340FD" w:rsidRDefault="00D340FD" w:rsidP="00D340FD">
      <w:pPr>
        <w:spacing w:before="120" w:after="120"/>
        <w:ind w:left="709"/>
        <w:jc w:val="both"/>
        <w:rPr>
          <w:rFonts w:ascii="Soberana Sans" w:hAnsi="Soberana Sans"/>
          <w:sz w:val="20"/>
          <w:szCs w:val="20"/>
          <w:lang w:val="es-ES"/>
        </w:rPr>
      </w:pPr>
      <w:r w:rsidRPr="00304989">
        <w:rPr>
          <w:rFonts w:ascii="Soberana Sans" w:hAnsi="Soberana Sans"/>
          <w:sz w:val="20"/>
          <w:szCs w:val="20"/>
          <w:lang w:val="es-ES"/>
        </w:rPr>
        <w:t>Cobertura territorial:</w:t>
      </w:r>
      <w:r>
        <w:rPr>
          <w:rFonts w:ascii="Soberana Sans" w:hAnsi="Soberana Sans"/>
          <w:b/>
          <w:sz w:val="20"/>
          <w:szCs w:val="20"/>
          <w:lang w:val="es-ES"/>
        </w:rPr>
        <w:t xml:space="preserve"> </w:t>
      </w:r>
      <w:r w:rsidR="004D3D37">
        <w:rPr>
          <w:rFonts w:ascii="Soberana Sans" w:hAnsi="Soberana Sans"/>
          <w:sz w:val="20"/>
          <w:szCs w:val="20"/>
          <w:lang w:val="es-ES"/>
        </w:rPr>
        <w:t>Nacional</w:t>
      </w:r>
    </w:p>
    <w:p w:rsidR="00D340FD" w:rsidRPr="002556D2" w:rsidRDefault="00D340FD" w:rsidP="00D340FD">
      <w:pPr>
        <w:spacing w:before="120" w:after="120"/>
        <w:ind w:left="709"/>
        <w:jc w:val="both"/>
        <w:rPr>
          <w:rFonts w:ascii="Soberana Sans" w:hAnsi="Soberana Sans"/>
          <w:sz w:val="20"/>
          <w:szCs w:val="20"/>
          <w:lang w:val="es-ES"/>
        </w:rPr>
      </w:pPr>
      <w:r w:rsidRPr="002556D2">
        <w:rPr>
          <w:rFonts w:ascii="Soberana Sans" w:hAnsi="Soberana Sans"/>
          <w:sz w:val="20"/>
          <w:szCs w:val="20"/>
          <w:lang w:val="es-ES"/>
        </w:rPr>
        <w:t>Número de integrantes: 27 integrantes,</w:t>
      </w:r>
      <w:r w:rsidR="00B10A26" w:rsidRPr="002556D2">
        <w:rPr>
          <w:rFonts w:ascii="Soberana Sans" w:hAnsi="Soberana Sans"/>
          <w:sz w:val="20"/>
          <w:szCs w:val="20"/>
          <w:lang w:val="es-ES"/>
        </w:rPr>
        <w:t xml:space="preserve"> de los cuales 11 pertenecen al sector público y participan en atención al cargo conferido</w:t>
      </w:r>
      <w:r w:rsidR="00DF3A17" w:rsidRPr="002556D2">
        <w:rPr>
          <w:rFonts w:ascii="Soberana Sans" w:hAnsi="Soberana Sans"/>
          <w:sz w:val="20"/>
          <w:szCs w:val="20"/>
          <w:lang w:val="es-ES"/>
        </w:rPr>
        <w:t xml:space="preserve">, </w:t>
      </w:r>
      <w:r w:rsidR="00101A51" w:rsidRPr="002556D2">
        <w:rPr>
          <w:rFonts w:ascii="Soberana Sans" w:hAnsi="Soberana Sans"/>
          <w:sz w:val="20"/>
          <w:szCs w:val="20"/>
          <w:lang w:val="es-ES"/>
        </w:rPr>
        <w:t>4 como representantes de gobierno</w:t>
      </w:r>
      <w:r w:rsidR="00C032CB" w:rsidRPr="002556D2">
        <w:rPr>
          <w:rFonts w:ascii="Soberana Sans" w:hAnsi="Soberana Sans"/>
          <w:sz w:val="20"/>
          <w:szCs w:val="20"/>
          <w:lang w:val="es-ES"/>
        </w:rPr>
        <w:t xml:space="preserve"> en su carácter de invitados</w:t>
      </w:r>
      <w:r w:rsidR="00101A51" w:rsidRPr="002556D2">
        <w:rPr>
          <w:rFonts w:ascii="Soberana Sans" w:hAnsi="Soberana Sans"/>
          <w:sz w:val="20"/>
          <w:szCs w:val="20"/>
          <w:lang w:val="es-ES"/>
        </w:rPr>
        <w:t xml:space="preserve">, </w:t>
      </w:r>
      <w:r w:rsidR="00C032CB" w:rsidRPr="002556D2">
        <w:rPr>
          <w:rFonts w:ascii="Soberana Sans" w:hAnsi="Soberana Sans"/>
          <w:sz w:val="20"/>
          <w:szCs w:val="20"/>
          <w:lang w:val="es-ES"/>
        </w:rPr>
        <w:t>5</w:t>
      </w:r>
      <w:r w:rsidR="00B10A26" w:rsidRPr="002556D2">
        <w:rPr>
          <w:rFonts w:ascii="Soberana Sans" w:hAnsi="Soberana Sans"/>
          <w:sz w:val="20"/>
          <w:szCs w:val="20"/>
          <w:lang w:val="es-ES"/>
        </w:rPr>
        <w:t xml:space="preserve"> como representantes de organizaciones sociale</w:t>
      </w:r>
      <w:r w:rsidR="00C032CB" w:rsidRPr="002556D2">
        <w:rPr>
          <w:rFonts w:ascii="Soberana Sans" w:hAnsi="Soberana Sans"/>
          <w:sz w:val="20"/>
          <w:szCs w:val="20"/>
          <w:lang w:val="es-ES"/>
        </w:rPr>
        <w:t>s en su carácter de invitados, 5</w:t>
      </w:r>
      <w:r w:rsidR="00B10A26" w:rsidRPr="002556D2">
        <w:rPr>
          <w:rFonts w:ascii="Soberana Sans" w:hAnsi="Soberana Sans"/>
          <w:sz w:val="20"/>
          <w:szCs w:val="20"/>
          <w:lang w:val="es-ES"/>
        </w:rPr>
        <w:t xml:space="preserve"> como representantes de organismos empresariales en su carácter de invitados y 2 miembros de la Acade</w:t>
      </w:r>
      <w:r w:rsidR="006051D2" w:rsidRPr="002556D2">
        <w:rPr>
          <w:rFonts w:ascii="Soberana Sans" w:hAnsi="Soberana Sans"/>
          <w:sz w:val="20"/>
          <w:szCs w:val="20"/>
          <w:lang w:val="es-ES"/>
        </w:rPr>
        <w:t>mia en su carácter de invitados.</w:t>
      </w:r>
    </w:p>
    <w:p w:rsidR="00D340FD" w:rsidRDefault="00D340FD" w:rsidP="00D340FD">
      <w:pPr>
        <w:spacing w:before="120" w:after="120"/>
        <w:ind w:left="993"/>
        <w:jc w:val="both"/>
        <w:rPr>
          <w:rFonts w:ascii="Soberana Sans" w:hAnsi="Soberana Sans"/>
          <w:sz w:val="22"/>
          <w:szCs w:val="20"/>
          <w:lang w:val="es-ES"/>
        </w:rPr>
      </w:pPr>
    </w:p>
    <w:p w:rsidR="00D340FD" w:rsidRDefault="00D340FD" w:rsidP="00A83998">
      <w:pPr>
        <w:pStyle w:val="Prrafodelista"/>
        <w:numPr>
          <w:ilvl w:val="0"/>
          <w:numId w:val="7"/>
        </w:numPr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Descripción del proceso de conformación, renovación y separación de los integrantes del mecanismo.</w:t>
      </w:r>
    </w:p>
    <w:p w:rsidR="00D340FD" w:rsidRDefault="00756D74" w:rsidP="00FF7C41">
      <w:pPr>
        <w:pStyle w:val="Prrafodelista"/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 w:rsidRPr="000E4C6E">
        <w:rPr>
          <w:rFonts w:ascii="Soberana Sans" w:hAnsi="Soberana Sans"/>
          <w:sz w:val="20"/>
          <w:szCs w:val="20"/>
          <w:lang w:val="es-ES"/>
        </w:rPr>
        <w:t xml:space="preserve">Conformación: El </w:t>
      </w:r>
      <w:r w:rsidR="00A83998">
        <w:rPr>
          <w:rFonts w:ascii="Soberana Sans" w:hAnsi="Soberana Sans"/>
          <w:sz w:val="20"/>
          <w:szCs w:val="20"/>
          <w:lang w:val="es-ES"/>
        </w:rPr>
        <w:t>C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omité </w:t>
      </w:r>
      <w:r w:rsidR="00A83998">
        <w:rPr>
          <w:rFonts w:ascii="Soberana Sans" w:hAnsi="Soberana Sans"/>
          <w:sz w:val="20"/>
          <w:szCs w:val="20"/>
          <w:lang w:val="es-ES"/>
        </w:rPr>
        <w:t>Técnico C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onsultivo se conformará por 1. </w:t>
      </w:r>
      <w:r w:rsidR="00A83998">
        <w:rPr>
          <w:rFonts w:ascii="Soberana Sans" w:hAnsi="Soberana Sans"/>
          <w:sz w:val="20"/>
          <w:szCs w:val="20"/>
          <w:lang w:val="es-ES"/>
        </w:rPr>
        <w:t xml:space="preserve">El </w:t>
      </w:r>
      <w:r w:rsidRPr="000E4C6E">
        <w:rPr>
          <w:rFonts w:ascii="Soberana Sans" w:hAnsi="Soberana Sans"/>
          <w:sz w:val="20"/>
          <w:szCs w:val="20"/>
          <w:lang w:val="es-ES"/>
        </w:rPr>
        <w:t>Secretario del Trabajo y Previsión Social, quien fungirá como Presidente del Comité; 2. El titular de la Subsecretaría del Trabajo, quien fungirá como Vocal; 3. El Procurador General, qui</w:t>
      </w:r>
      <w:r w:rsidR="00A83998">
        <w:rPr>
          <w:rFonts w:ascii="Soberana Sans" w:hAnsi="Soberana Sans"/>
          <w:sz w:val="20"/>
          <w:szCs w:val="20"/>
          <w:lang w:val="es-ES"/>
        </w:rPr>
        <w:t>e</w:t>
      </w:r>
      <w:r w:rsidRPr="000E4C6E">
        <w:rPr>
          <w:rFonts w:ascii="Soberana Sans" w:hAnsi="Soberana Sans"/>
          <w:sz w:val="20"/>
          <w:szCs w:val="20"/>
          <w:lang w:val="es-ES"/>
        </w:rPr>
        <w:t>n fungirá como Vocal Ejecutivo; 4. Los Subprocuradores Generales, el Director de Administración</w:t>
      </w:r>
      <w:r w:rsidR="006051D2">
        <w:rPr>
          <w:rFonts w:ascii="Soberana Sans" w:hAnsi="Soberana Sans"/>
          <w:sz w:val="20"/>
          <w:szCs w:val="20"/>
          <w:lang w:val="es-ES"/>
        </w:rPr>
        <w:t>,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 el Coordinador de Planeación y Proyectos Estratégicos,</w:t>
      </w:r>
      <w:r w:rsidR="00FF7C41">
        <w:rPr>
          <w:rFonts w:ascii="Soberana Sans" w:hAnsi="Soberana Sans"/>
          <w:sz w:val="20"/>
          <w:szCs w:val="20"/>
          <w:lang w:val="es-ES"/>
        </w:rPr>
        <w:t xml:space="preserve"> quienes fungirán como Vocales</w:t>
      </w:r>
      <w:r w:rsidR="002756DF">
        <w:rPr>
          <w:rFonts w:ascii="Soberana Sans" w:hAnsi="Soberana Sans"/>
          <w:sz w:val="20"/>
          <w:szCs w:val="20"/>
          <w:lang w:val="es-ES"/>
        </w:rPr>
        <w:t xml:space="preserve">; </w:t>
      </w:r>
      <w:r w:rsidR="006051D2">
        <w:rPr>
          <w:rFonts w:ascii="Soberana Sans" w:hAnsi="Soberana Sans"/>
          <w:sz w:val="20"/>
          <w:szCs w:val="20"/>
          <w:lang w:val="es-ES"/>
        </w:rPr>
        <w:t xml:space="preserve">5. Representante del Órgano Interno de Control en la STPS, </w:t>
      </w:r>
      <w:r w:rsidR="002756DF">
        <w:rPr>
          <w:rFonts w:ascii="Soberana Sans" w:hAnsi="Soberana Sans"/>
          <w:sz w:val="20"/>
          <w:szCs w:val="20"/>
          <w:lang w:val="es-ES"/>
        </w:rPr>
        <w:t xml:space="preserve">y </w:t>
      </w:r>
      <w:r w:rsidR="006051D2">
        <w:rPr>
          <w:rFonts w:ascii="Soberana Sans" w:hAnsi="Soberana Sans"/>
          <w:sz w:val="20"/>
          <w:szCs w:val="20"/>
          <w:lang w:val="es-ES"/>
        </w:rPr>
        <w:t>6</w:t>
      </w:r>
      <w:r w:rsidR="002756DF">
        <w:rPr>
          <w:rFonts w:ascii="Soberana Sans" w:hAnsi="Soberana Sans"/>
          <w:sz w:val="20"/>
          <w:szCs w:val="20"/>
          <w:lang w:val="es-ES"/>
        </w:rPr>
        <w:t>. Representantes del sector gobierno que se consideren convenientes para desahogar los asuntos que se traten en el Comité</w:t>
      </w:r>
      <w:r w:rsidR="00FF7C41">
        <w:rPr>
          <w:rFonts w:ascii="Soberana Sans" w:hAnsi="Soberana Sans"/>
          <w:sz w:val="20"/>
          <w:szCs w:val="20"/>
          <w:lang w:val="es-ES"/>
        </w:rPr>
        <w:t>. Además, se podrán incorporar al Comité como representantes de la sociedad civil, con derecho a voz y por invitación del presidente a r</w:t>
      </w:r>
      <w:r w:rsidR="00A83998" w:rsidRPr="00E15054">
        <w:rPr>
          <w:rFonts w:ascii="Soberana Sans" w:hAnsi="Soberana Sans"/>
          <w:sz w:val="20"/>
          <w:szCs w:val="20"/>
          <w:lang w:val="es-ES"/>
        </w:rPr>
        <w:t xml:space="preserve">epresentantes del </w:t>
      </w:r>
      <w:r w:rsidR="00FF7C41" w:rsidRPr="00E15054">
        <w:rPr>
          <w:rFonts w:ascii="Soberana Sans" w:hAnsi="Soberana Sans"/>
          <w:sz w:val="20"/>
          <w:szCs w:val="20"/>
          <w:lang w:val="es-ES"/>
        </w:rPr>
        <w:t>sector gobierno</w:t>
      </w:r>
      <w:r w:rsidR="005D4906">
        <w:rPr>
          <w:rFonts w:ascii="Soberana Sans" w:hAnsi="Soberana Sans"/>
          <w:sz w:val="20"/>
          <w:szCs w:val="20"/>
          <w:lang w:val="es-ES"/>
        </w:rPr>
        <w:t xml:space="preserve">; </w:t>
      </w:r>
      <w:r w:rsidR="00FF7C41">
        <w:rPr>
          <w:rFonts w:ascii="Soberana Sans" w:hAnsi="Soberana Sans"/>
          <w:sz w:val="20"/>
          <w:szCs w:val="20"/>
          <w:lang w:val="es-ES"/>
        </w:rPr>
        <w:t>r</w:t>
      </w:r>
      <w:r w:rsidR="00E15054" w:rsidRPr="00E15054">
        <w:rPr>
          <w:rFonts w:ascii="Soberana Sans" w:hAnsi="Soberana Sans"/>
          <w:sz w:val="20"/>
          <w:szCs w:val="20"/>
          <w:lang w:val="es-ES"/>
        </w:rPr>
        <w:t xml:space="preserve">epresentantes </w:t>
      </w:r>
      <w:r w:rsidR="00A83998" w:rsidRPr="00E15054">
        <w:rPr>
          <w:rFonts w:ascii="Soberana Sans" w:hAnsi="Soberana Sans"/>
          <w:sz w:val="20"/>
          <w:szCs w:val="20"/>
          <w:lang w:val="es-ES"/>
        </w:rPr>
        <w:t>de las organizaciones de trabaj</w:t>
      </w:r>
      <w:r w:rsidR="00A83998">
        <w:rPr>
          <w:rFonts w:ascii="Soberana Sans" w:hAnsi="Soberana Sans"/>
          <w:sz w:val="20"/>
          <w:szCs w:val="20"/>
          <w:lang w:val="es-ES"/>
        </w:rPr>
        <w:t>adores</w:t>
      </w:r>
      <w:r w:rsidR="00E15054">
        <w:rPr>
          <w:rFonts w:ascii="Soberana Sans" w:hAnsi="Soberana Sans"/>
          <w:sz w:val="20"/>
          <w:szCs w:val="20"/>
          <w:lang w:val="es-ES"/>
        </w:rPr>
        <w:t xml:space="preserve">; </w:t>
      </w:r>
      <w:r w:rsidR="00FF7C41">
        <w:rPr>
          <w:rFonts w:ascii="Soberana Sans" w:hAnsi="Soberana Sans"/>
          <w:sz w:val="20"/>
          <w:szCs w:val="20"/>
          <w:lang w:val="es-ES"/>
        </w:rPr>
        <w:t>r</w:t>
      </w:r>
      <w:r w:rsidR="00E15054" w:rsidRPr="00E15054">
        <w:rPr>
          <w:rFonts w:ascii="Soberana Sans" w:hAnsi="Soberana Sans"/>
          <w:sz w:val="20"/>
          <w:szCs w:val="20"/>
          <w:lang w:val="es-ES"/>
        </w:rPr>
        <w:t xml:space="preserve">epresentantes de </w:t>
      </w:r>
      <w:r w:rsidR="00FF7C41">
        <w:rPr>
          <w:rFonts w:ascii="Soberana Sans" w:hAnsi="Soberana Sans"/>
          <w:sz w:val="20"/>
          <w:szCs w:val="20"/>
          <w:lang w:val="es-ES"/>
        </w:rPr>
        <w:t xml:space="preserve">colegios, </w:t>
      </w:r>
      <w:r w:rsidR="00A83998">
        <w:rPr>
          <w:rFonts w:ascii="Soberana Sans" w:hAnsi="Soberana Sans"/>
          <w:sz w:val="20"/>
          <w:szCs w:val="20"/>
          <w:lang w:val="es-ES"/>
        </w:rPr>
        <w:t xml:space="preserve">academias </w:t>
      </w:r>
      <w:r w:rsidR="00FF7C41">
        <w:rPr>
          <w:rFonts w:ascii="Soberana Sans" w:hAnsi="Soberana Sans"/>
          <w:sz w:val="20"/>
          <w:szCs w:val="20"/>
          <w:lang w:val="es-ES"/>
        </w:rPr>
        <w:t>o a</w:t>
      </w:r>
      <w:r w:rsidR="00FF7C41" w:rsidRPr="000E4C6E">
        <w:rPr>
          <w:rFonts w:ascii="Soberana Sans" w:hAnsi="Soberana Sans"/>
          <w:sz w:val="20"/>
          <w:szCs w:val="20"/>
          <w:lang w:val="es-ES"/>
        </w:rPr>
        <w:t>cadémicos de derecho del trabajo</w:t>
      </w:r>
      <w:r w:rsidR="00FF7C41">
        <w:rPr>
          <w:rFonts w:ascii="Soberana Sans" w:hAnsi="Soberana Sans"/>
          <w:sz w:val="20"/>
          <w:szCs w:val="20"/>
          <w:lang w:val="es-ES"/>
        </w:rPr>
        <w:t xml:space="preserve">; </w:t>
      </w:r>
      <w:r w:rsidR="00E15054">
        <w:rPr>
          <w:rFonts w:ascii="Soberana Sans" w:hAnsi="Soberana Sans"/>
          <w:sz w:val="20"/>
          <w:szCs w:val="20"/>
          <w:lang w:val="es-ES"/>
        </w:rPr>
        <w:t>y</w:t>
      </w:r>
      <w:r w:rsidR="00FF7C41">
        <w:rPr>
          <w:rFonts w:ascii="Soberana Sans" w:hAnsi="Soberana Sans"/>
          <w:sz w:val="20"/>
          <w:szCs w:val="20"/>
          <w:lang w:val="es-ES"/>
        </w:rPr>
        <w:t>,</w:t>
      </w:r>
      <w:r w:rsidR="00E15054">
        <w:rPr>
          <w:rFonts w:ascii="Soberana Sans" w:hAnsi="Soberana Sans"/>
          <w:sz w:val="20"/>
          <w:szCs w:val="20"/>
          <w:lang w:val="es-ES"/>
        </w:rPr>
        <w:t xml:space="preserve"> </w:t>
      </w:r>
      <w:r w:rsidR="00FF7C41">
        <w:rPr>
          <w:rFonts w:ascii="Soberana Sans" w:hAnsi="Soberana Sans"/>
          <w:sz w:val="20"/>
          <w:szCs w:val="20"/>
          <w:lang w:val="es-ES"/>
        </w:rPr>
        <w:t>r</w:t>
      </w:r>
      <w:r w:rsidR="00E15054" w:rsidRPr="00E15054">
        <w:rPr>
          <w:rFonts w:ascii="Soberana Sans" w:hAnsi="Soberana Sans"/>
          <w:sz w:val="20"/>
          <w:szCs w:val="20"/>
          <w:lang w:val="es-ES"/>
        </w:rPr>
        <w:t xml:space="preserve">epresentantes de </w:t>
      </w:r>
      <w:r w:rsidR="00FF7C41" w:rsidRPr="00E15054">
        <w:rPr>
          <w:rFonts w:ascii="Soberana Sans" w:hAnsi="Soberana Sans"/>
          <w:sz w:val="20"/>
          <w:szCs w:val="20"/>
          <w:lang w:val="es-ES"/>
        </w:rPr>
        <w:t xml:space="preserve">organizaciones </w:t>
      </w:r>
      <w:r w:rsidR="00E15054" w:rsidRPr="00E15054">
        <w:rPr>
          <w:rFonts w:ascii="Soberana Sans" w:hAnsi="Soberana Sans"/>
          <w:sz w:val="20"/>
          <w:szCs w:val="20"/>
          <w:lang w:val="es-ES"/>
        </w:rPr>
        <w:t>y organi</w:t>
      </w:r>
      <w:r w:rsidR="005D4906">
        <w:rPr>
          <w:rFonts w:ascii="Soberana Sans" w:hAnsi="Soberana Sans"/>
          <w:sz w:val="20"/>
          <w:szCs w:val="20"/>
          <w:lang w:val="es-ES"/>
        </w:rPr>
        <w:t xml:space="preserve">smos del </w:t>
      </w:r>
      <w:r w:rsidR="00A83998">
        <w:rPr>
          <w:rFonts w:ascii="Soberana Sans" w:hAnsi="Soberana Sans"/>
          <w:sz w:val="20"/>
          <w:szCs w:val="20"/>
          <w:lang w:val="es-ES"/>
        </w:rPr>
        <w:t>sector empresarial</w:t>
      </w:r>
      <w:r w:rsidR="005D4906">
        <w:rPr>
          <w:rFonts w:ascii="Soberana Sans" w:hAnsi="Soberana Sans"/>
          <w:sz w:val="20"/>
          <w:szCs w:val="20"/>
          <w:lang w:val="es-ES"/>
        </w:rPr>
        <w:t>.</w:t>
      </w:r>
    </w:p>
    <w:p w:rsidR="00E15054" w:rsidRDefault="00E15054" w:rsidP="00A83998">
      <w:pPr>
        <w:pStyle w:val="Prrafodelista"/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</w:p>
    <w:p w:rsidR="000E4C6E" w:rsidRDefault="000E4C6E" w:rsidP="00A83998">
      <w:pPr>
        <w:pStyle w:val="Prrafodelista"/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Renovación</w:t>
      </w:r>
      <w:r w:rsidR="00DD1EB0">
        <w:rPr>
          <w:rFonts w:ascii="Soberana Sans" w:hAnsi="Soberana Sans"/>
          <w:sz w:val="20"/>
          <w:szCs w:val="20"/>
          <w:lang w:val="es-ES"/>
        </w:rPr>
        <w:t xml:space="preserve"> y separación</w:t>
      </w:r>
      <w:r>
        <w:rPr>
          <w:rFonts w:ascii="Soberana Sans" w:hAnsi="Soberana Sans"/>
          <w:sz w:val="20"/>
          <w:szCs w:val="20"/>
          <w:lang w:val="es-ES"/>
        </w:rPr>
        <w:t xml:space="preserve">: En el caso de los miembros señalados en los numerales 1 al </w:t>
      </w:r>
      <w:r w:rsidR="002756DF">
        <w:rPr>
          <w:rFonts w:ascii="Soberana Sans" w:hAnsi="Soberana Sans"/>
          <w:sz w:val="20"/>
          <w:szCs w:val="20"/>
          <w:lang w:val="es-ES"/>
        </w:rPr>
        <w:t>5</w:t>
      </w:r>
      <w:r>
        <w:rPr>
          <w:rFonts w:ascii="Soberana Sans" w:hAnsi="Soberana Sans"/>
          <w:sz w:val="20"/>
          <w:szCs w:val="20"/>
          <w:lang w:val="es-ES"/>
        </w:rPr>
        <w:t xml:space="preserve">, la renovación </w:t>
      </w:r>
      <w:r w:rsidR="00DD1EB0">
        <w:rPr>
          <w:rFonts w:ascii="Soberana Sans" w:hAnsi="Soberana Sans"/>
          <w:sz w:val="20"/>
          <w:szCs w:val="20"/>
          <w:lang w:val="es-ES"/>
        </w:rPr>
        <w:t xml:space="preserve">y separación </w:t>
      </w:r>
      <w:r>
        <w:rPr>
          <w:rFonts w:ascii="Soberana Sans" w:hAnsi="Soberana Sans"/>
          <w:sz w:val="20"/>
          <w:szCs w:val="20"/>
          <w:lang w:val="es-ES"/>
        </w:rPr>
        <w:t xml:space="preserve">atenderá al empleo cargo o comisión para el cual hayan sido nombrados los servidores públicos, mientras que, en el caso de los representantes </w:t>
      </w:r>
      <w:r w:rsidR="005D4906" w:rsidRPr="00E15054">
        <w:rPr>
          <w:rFonts w:ascii="Soberana Sans" w:hAnsi="Soberana Sans"/>
          <w:sz w:val="20"/>
          <w:szCs w:val="20"/>
          <w:lang w:val="es-ES"/>
        </w:rPr>
        <w:t>de la</w:t>
      </w:r>
      <w:r w:rsidR="005D4906">
        <w:rPr>
          <w:rFonts w:ascii="Soberana Sans" w:hAnsi="Soberana Sans"/>
          <w:sz w:val="20"/>
          <w:szCs w:val="20"/>
          <w:lang w:val="es-ES"/>
        </w:rPr>
        <w:t xml:space="preserve"> </w:t>
      </w:r>
      <w:r w:rsidR="005D4906" w:rsidRPr="00E15054">
        <w:rPr>
          <w:rFonts w:ascii="Soberana Sans" w:hAnsi="Soberana Sans"/>
          <w:sz w:val="20"/>
          <w:szCs w:val="20"/>
          <w:lang w:val="es-ES"/>
        </w:rPr>
        <w:t>s</w:t>
      </w:r>
      <w:r w:rsidR="005D4906">
        <w:rPr>
          <w:rFonts w:ascii="Soberana Sans" w:hAnsi="Soberana Sans"/>
          <w:sz w:val="20"/>
          <w:szCs w:val="20"/>
          <w:lang w:val="es-ES"/>
        </w:rPr>
        <w:t xml:space="preserve">ociedad civil, </w:t>
      </w:r>
      <w:r>
        <w:rPr>
          <w:rFonts w:ascii="Soberana Sans" w:hAnsi="Soberana Sans"/>
          <w:sz w:val="20"/>
          <w:szCs w:val="20"/>
          <w:lang w:val="es-ES"/>
        </w:rPr>
        <w:t>su renovación</w:t>
      </w:r>
      <w:r w:rsidR="00661E7C">
        <w:rPr>
          <w:rFonts w:ascii="Soberana Sans" w:hAnsi="Soberana Sans"/>
          <w:sz w:val="20"/>
          <w:szCs w:val="20"/>
          <w:lang w:val="es-ES"/>
        </w:rPr>
        <w:t xml:space="preserve">, ratificación </w:t>
      </w:r>
      <w:r w:rsidR="007A711F">
        <w:rPr>
          <w:rFonts w:ascii="Soberana Sans" w:hAnsi="Soberana Sans"/>
          <w:sz w:val="20"/>
          <w:szCs w:val="20"/>
          <w:lang w:val="es-ES"/>
        </w:rPr>
        <w:t xml:space="preserve">y separación </w:t>
      </w:r>
      <w:r>
        <w:rPr>
          <w:rFonts w:ascii="Soberana Sans" w:hAnsi="Soberana Sans"/>
          <w:sz w:val="20"/>
          <w:szCs w:val="20"/>
          <w:lang w:val="es-ES"/>
        </w:rPr>
        <w:t xml:space="preserve">estará sujeta a la invitación que realice el </w:t>
      </w:r>
      <w:r w:rsidR="002756DF">
        <w:rPr>
          <w:rFonts w:ascii="Soberana Sans" w:hAnsi="Soberana Sans"/>
          <w:sz w:val="20"/>
          <w:szCs w:val="20"/>
          <w:lang w:val="es-ES"/>
        </w:rPr>
        <w:t>Presidente del Comité.</w:t>
      </w:r>
    </w:p>
    <w:p w:rsidR="00756D74" w:rsidRDefault="00756D74" w:rsidP="00A83998">
      <w:pPr>
        <w:pStyle w:val="Prrafodelista"/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</w:p>
    <w:p w:rsidR="00D340FD" w:rsidRDefault="00D340FD" w:rsidP="00460E56">
      <w:pPr>
        <w:pStyle w:val="Prrafodelista"/>
        <w:numPr>
          <w:ilvl w:val="0"/>
          <w:numId w:val="7"/>
        </w:numPr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Establecer proceso de renovación de los integrantes del mecanismo.</w:t>
      </w:r>
    </w:p>
    <w:p w:rsidR="0057521A" w:rsidRDefault="0057521A" w:rsidP="00460E56">
      <w:pPr>
        <w:pStyle w:val="Prrafodelista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 xml:space="preserve">En el caso del 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Secretario </w:t>
      </w:r>
      <w:r>
        <w:rPr>
          <w:rFonts w:ascii="Soberana Sans" w:hAnsi="Soberana Sans"/>
          <w:sz w:val="20"/>
          <w:szCs w:val="20"/>
          <w:lang w:val="es-ES"/>
        </w:rPr>
        <w:t>del Trabajo y Previsión Social, e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l titular de la Subsecretaría del Trabajo, </w:t>
      </w:r>
      <w:r>
        <w:rPr>
          <w:rFonts w:ascii="Soberana Sans" w:hAnsi="Soberana Sans"/>
          <w:sz w:val="20"/>
          <w:szCs w:val="20"/>
          <w:lang w:val="es-ES"/>
        </w:rPr>
        <w:t>e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l Procurador General, </w:t>
      </w:r>
      <w:r>
        <w:rPr>
          <w:rFonts w:ascii="Soberana Sans" w:hAnsi="Soberana Sans"/>
          <w:sz w:val="20"/>
          <w:szCs w:val="20"/>
          <w:lang w:val="es-ES"/>
        </w:rPr>
        <w:t>l</w:t>
      </w:r>
      <w:r w:rsidRPr="000E4C6E">
        <w:rPr>
          <w:rFonts w:ascii="Soberana Sans" w:hAnsi="Soberana Sans"/>
          <w:sz w:val="20"/>
          <w:szCs w:val="20"/>
          <w:lang w:val="es-ES"/>
        </w:rPr>
        <w:t xml:space="preserve">os Subprocuradores Generales, el Director de Administración y el </w:t>
      </w:r>
      <w:r w:rsidRPr="000E4C6E">
        <w:rPr>
          <w:rFonts w:ascii="Soberana Sans" w:hAnsi="Soberana Sans"/>
          <w:sz w:val="20"/>
          <w:szCs w:val="20"/>
          <w:lang w:val="es-ES"/>
        </w:rPr>
        <w:lastRenderedPageBreak/>
        <w:t>Coordinador de Planeación y Proyectos Estratégicos</w:t>
      </w:r>
      <w:r>
        <w:rPr>
          <w:rFonts w:ascii="Soberana Sans" w:hAnsi="Soberana Sans"/>
          <w:sz w:val="20"/>
          <w:szCs w:val="20"/>
          <w:lang w:val="es-ES"/>
        </w:rPr>
        <w:t>, la renovación atenderá al empleo cargo o comisión para el cual hayan sido nombrados los servidores públicos.</w:t>
      </w:r>
    </w:p>
    <w:p w:rsidR="00D340FD" w:rsidRDefault="0057521A" w:rsidP="00460E56">
      <w:pPr>
        <w:pStyle w:val="Prrafodelista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 xml:space="preserve">En el caso de los </w:t>
      </w:r>
      <w:r w:rsidR="00DA32F7">
        <w:rPr>
          <w:rFonts w:ascii="Soberana Sans" w:hAnsi="Soberana Sans"/>
          <w:sz w:val="20"/>
          <w:szCs w:val="20"/>
          <w:lang w:val="es-ES"/>
        </w:rPr>
        <w:t>representantes de la</w:t>
      </w:r>
      <w:r w:rsidR="005D4906">
        <w:rPr>
          <w:rFonts w:ascii="Soberana Sans" w:hAnsi="Soberana Sans"/>
          <w:sz w:val="20"/>
          <w:szCs w:val="20"/>
          <w:lang w:val="es-ES"/>
        </w:rPr>
        <w:t xml:space="preserve"> sociedad civil</w:t>
      </w:r>
      <w:r w:rsidR="00DA32F7">
        <w:rPr>
          <w:rFonts w:ascii="Soberana Sans" w:hAnsi="Soberana Sans"/>
          <w:sz w:val="20"/>
          <w:szCs w:val="20"/>
          <w:lang w:val="es-ES"/>
        </w:rPr>
        <w:t xml:space="preserve">, la renovación, en su caso se hará por invitación directa por parte del </w:t>
      </w:r>
      <w:r w:rsidR="002756DF">
        <w:rPr>
          <w:rFonts w:ascii="Soberana Sans" w:hAnsi="Soberana Sans"/>
          <w:sz w:val="20"/>
          <w:szCs w:val="20"/>
          <w:lang w:val="es-ES"/>
        </w:rPr>
        <w:t>p</w:t>
      </w:r>
      <w:r w:rsidR="00DA32F7">
        <w:rPr>
          <w:rFonts w:ascii="Soberana Sans" w:hAnsi="Soberana Sans"/>
          <w:sz w:val="20"/>
          <w:szCs w:val="20"/>
          <w:lang w:val="es-ES"/>
        </w:rPr>
        <w:t xml:space="preserve">residente del Comité </w:t>
      </w:r>
      <w:r w:rsidR="00DA32F7" w:rsidRPr="00DA32F7">
        <w:rPr>
          <w:rFonts w:ascii="Soberana Sans" w:hAnsi="Soberana Sans"/>
          <w:sz w:val="20"/>
          <w:szCs w:val="20"/>
          <w:lang w:val="es-ES"/>
        </w:rPr>
        <w:t>o por el Secretario Técnico, cuando menos con cinco días hábiles de anticipación a la fecha en que se pretenda celebrar</w:t>
      </w:r>
      <w:r>
        <w:rPr>
          <w:rFonts w:ascii="Soberana Sans" w:hAnsi="Soberana Sans"/>
          <w:sz w:val="20"/>
          <w:szCs w:val="20"/>
          <w:lang w:val="es-ES"/>
        </w:rPr>
        <w:t>.</w:t>
      </w:r>
    </w:p>
    <w:p w:rsidR="007A711F" w:rsidRPr="00D340FD" w:rsidRDefault="007A711F" w:rsidP="00460E56">
      <w:pPr>
        <w:pStyle w:val="Prrafodelista"/>
        <w:jc w:val="both"/>
        <w:rPr>
          <w:rFonts w:ascii="Soberana Sans" w:hAnsi="Soberana Sans"/>
          <w:sz w:val="20"/>
          <w:szCs w:val="20"/>
          <w:lang w:val="es-ES"/>
        </w:rPr>
      </w:pPr>
    </w:p>
    <w:p w:rsidR="00D340FD" w:rsidRDefault="00D340FD" w:rsidP="00460E56">
      <w:pPr>
        <w:pStyle w:val="Prrafodelista"/>
        <w:numPr>
          <w:ilvl w:val="0"/>
          <w:numId w:val="7"/>
        </w:numPr>
        <w:spacing w:before="120" w:after="120"/>
        <w:ind w:left="993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Programa de trabajo anual.</w:t>
      </w:r>
    </w:p>
    <w:p w:rsidR="00D340FD" w:rsidRPr="00D340FD" w:rsidRDefault="00D340FD" w:rsidP="00460E56">
      <w:pPr>
        <w:pStyle w:val="Prrafodelista"/>
        <w:jc w:val="both"/>
        <w:rPr>
          <w:rFonts w:ascii="Soberana Sans" w:hAnsi="Soberana Sans"/>
          <w:sz w:val="20"/>
          <w:szCs w:val="20"/>
          <w:lang w:val="es-ES"/>
        </w:rPr>
      </w:pPr>
    </w:p>
    <w:p w:rsidR="00D340FD" w:rsidRDefault="00D340FD" w:rsidP="00460E56">
      <w:pPr>
        <w:pStyle w:val="Prrafodelista"/>
        <w:numPr>
          <w:ilvl w:val="0"/>
          <w:numId w:val="9"/>
        </w:numPr>
        <w:spacing w:before="120" w:after="120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Calendarización de sesiones.</w:t>
      </w:r>
      <w:r w:rsidR="00F30EBF">
        <w:rPr>
          <w:rFonts w:ascii="Soberana Sans" w:hAnsi="Soberana Sans"/>
          <w:sz w:val="20"/>
          <w:szCs w:val="20"/>
          <w:lang w:val="es-ES"/>
        </w:rPr>
        <w:t xml:space="preserve"> </w:t>
      </w:r>
      <w:r w:rsidR="003A3C21">
        <w:rPr>
          <w:rFonts w:ascii="Soberana Sans" w:hAnsi="Soberana Sans"/>
          <w:sz w:val="20"/>
          <w:szCs w:val="20"/>
          <w:lang w:val="es-ES"/>
        </w:rPr>
        <w:t>Anualmente s</w:t>
      </w:r>
      <w:r w:rsidR="00F30EBF">
        <w:rPr>
          <w:rFonts w:ascii="Soberana Sans" w:hAnsi="Soberana Sans"/>
          <w:sz w:val="20"/>
          <w:szCs w:val="20"/>
          <w:lang w:val="es-ES"/>
        </w:rPr>
        <w:t>e realizará por lo menos una sesión ordinaria del Comité Técnico Consultivo.</w:t>
      </w:r>
      <w:r w:rsidR="003A3C21">
        <w:rPr>
          <w:rFonts w:ascii="Soberana Sans" w:hAnsi="Soberana Sans"/>
          <w:sz w:val="20"/>
          <w:szCs w:val="20"/>
          <w:lang w:val="es-ES"/>
        </w:rPr>
        <w:t xml:space="preserve"> Asimismo, podrá sesionar de forma extraordinaria </w:t>
      </w:r>
      <w:r w:rsidR="003A3C21" w:rsidRPr="003A3C21">
        <w:rPr>
          <w:rFonts w:ascii="Soberana Sans" w:hAnsi="Soberana Sans"/>
          <w:sz w:val="20"/>
          <w:szCs w:val="20"/>
          <w:lang w:val="es-ES"/>
        </w:rPr>
        <w:t xml:space="preserve">cuando </w:t>
      </w:r>
      <w:r w:rsidR="003A3C21">
        <w:rPr>
          <w:rFonts w:ascii="Soberana Sans" w:hAnsi="Soberana Sans"/>
          <w:sz w:val="20"/>
          <w:szCs w:val="20"/>
          <w:lang w:val="es-ES"/>
        </w:rPr>
        <w:t xml:space="preserve">así </w:t>
      </w:r>
      <w:r w:rsidR="003A3C21" w:rsidRPr="003A3C21">
        <w:rPr>
          <w:rFonts w:ascii="Soberana Sans" w:hAnsi="Soberana Sans"/>
          <w:sz w:val="20"/>
          <w:szCs w:val="20"/>
          <w:lang w:val="es-ES"/>
        </w:rPr>
        <w:t>se requiera por la naturaleza de los asuntos a tratar</w:t>
      </w:r>
      <w:r w:rsidR="003A3C21">
        <w:rPr>
          <w:rFonts w:ascii="Soberana Sans" w:hAnsi="Soberana Sans"/>
          <w:sz w:val="20"/>
          <w:szCs w:val="20"/>
          <w:lang w:val="es-ES"/>
        </w:rPr>
        <w:t xml:space="preserve"> y a solicitud d</w:t>
      </w:r>
      <w:r w:rsidR="003A3C21" w:rsidRPr="003A3C21">
        <w:rPr>
          <w:rFonts w:ascii="Soberana Sans" w:hAnsi="Soberana Sans"/>
          <w:sz w:val="20"/>
          <w:szCs w:val="20"/>
          <w:lang w:val="es-ES"/>
        </w:rPr>
        <w:t xml:space="preserve">el </w:t>
      </w:r>
      <w:r w:rsidR="003A3C21">
        <w:rPr>
          <w:rFonts w:ascii="Soberana Sans" w:hAnsi="Soberana Sans"/>
          <w:sz w:val="20"/>
          <w:szCs w:val="20"/>
          <w:lang w:val="es-ES"/>
        </w:rPr>
        <w:t>Presidente, Secretario Técnico, Vocal Ejecutivo o los vocales del Comité.</w:t>
      </w:r>
    </w:p>
    <w:p w:rsidR="00D340FD" w:rsidRDefault="00D340FD" w:rsidP="00460E56">
      <w:pPr>
        <w:pStyle w:val="Prrafodelista"/>
        <w:numPr>
          <w:ilvl w:val="0"/>
          <w:numId w:val="9"/>
        </w:numPr>
        <w:spacing w:before="120" w:after="120"/>
        <w:jc w:val="both"/>
        <w:rPr>
          <w:rFonts w:ascii="Soberana Sans" w:hAnsi="Soberana Sans"/>
          <w:sz w:val="20"/>
          <w:szCs w:val="20"/>
          <w:lang w:val="es-ES"/>
        </w:rPr>
      </w:pPr>
      <w:r>
        <w:rPr>
          <w:rFonts w:ascii="Soberana Sans" w:hAnsi="Soberana Sans"/>
          <w:sz w:val="20"/>
          <w:szCs w:val="20"/>
          <w:lang w:val="es-ES"/>
        </w:rPr>
        <w:t>Actividades a realizar por el mecanismo durante el año del ejercicio.</w:t>
      </w:r>
      <w:r w:rsidR="00F30EBF">
        <w:rPr>
          <w:rFonts w:ascii="Soberana Sans" w:hAnsi="Soberana Sans"/>
          <w:sz w:val="20"/>
          <w:szCs w:val="20"/>
          <w:lang w:val="es-ES"/>
        </w:rPr>
        <w:t xml:space="preserve"> </w:t>
      </w:r>
      <w:r w:rsidR="00F30EBF" w:rsidRPr="00304989">
        <w:rPr>
          <w:rFonts w:ascii="Soberana Sans" w:hAnsi="Soberana Sans"/>
          <w:sz w:val="20"/>
          <w:szCs w:val="20"/>
          <w:lang w:val="es-ES"/>
        </w:rPr>
        <w:t>Analizar y definir las políticas establecidas en materia de procuración de la defensa del trabajo, a fin de mejorar el desempeño de la Procuraduría; sugerir medidas pertinentes para la optimización de los servicios de la Procuraduría</w:t>
      </w:r>
      <w:r w:rsidR="00F30EBF">
        <w:rPr>
          <w:rFonts w:ascii="Soberana Sans" w:hAnsi="Soberana Sans"/>
          <w:sz w:val="20"/>
          <w:szCs w:val="20"/>
          <w:lang w:val="es-ES"/>
        </w:rPr>
        <w:t xml:space="preserve"> y ejecutarlas.</w:t>
      </w:r>
    </w:p>
    <w:p w:rsidR="007B5C7E" w:rsidRDefault="007B5C7E" w:rsidP="001744D4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</w:p>
    <w:p w:rsidR="001744D4" w:rsidRPr="001E4F6C" w:rsidRDefault="001744D4" w:rsidP="001744D4">
      <w:pPr>
        <w:spacing w:before="120" w:after="120"/>
        <w:jc w:val="both"/>
        <w:rPr>
          <w:rFonts w:ascii="Soberana Sans" w:hAnsi="Soberana Sans"/>
          <w:sz w:val="22"/>
          <w:szCs w:val="20"/>
          <w:lang w:val="es-ES"/>
        </w:rPr>
      </w:pPr>
      <w:r>
        <w:rPr>
          <w:rFonts w:ascii="Soberana Sans" w:hAnsi="Soberana Sans"/>
          <w:sz w:val="22"/>
          <w:szCs w:val="20"/>
          <w:lang w:val="es-ES"/>
        </w:rPr>
        <w:t xml:space="preserve">En los términos descritos, solicitamos tenga por satisfecho </w:t>
      </w:r>
      <w:r w:rsidR="0059696C">
        <w:rPr>
          <w:rFonts w:ascii="Soberana Sans" w:hAnsi="Soberana Sans"/>
          <w:sz w:val="22"/>
          <w:szCs w:val="20"/>
          <w:lang w:val="es-ES"/>
        </w:rPr>
        <w:t xml:space="preserve">el cumplimiento de la actividad contenida en el numeral </w:t>
      </w:r>
      <w:proofErr w:type="spellStart"/>
      <w:r w:rsidR="0059696C">
        <w:rPr>
          <w:rFonts w:ascii="Soberana Sans" w:hAnsi="Soberana Sans"/>
          <w:sz w:val="22"/>
          <w:szCs w:val="20"/>
          <w:lang w:val="es-ES"/>
        </w:rPr>
        <w:t>1.C</w:t>
      </w:r>
      <w:proofErr w:type="spellEnd"/>
      <w:r w:rsidR="0059696C">
        <w:rPr>
          <w:rFonts w:ascii="Soberana Sans" w:hAnsi="Soberana Sans"/>
          <w:sz w:val="22"/>
          <w:szCs w:val="20"/>
          <w:lang w:val="es-ES"/>
        </w:rPr>
        <w:t xml:space="preserve"> de la Guía de Gobierno Abierto 2017</w:t>
      </w:r>
      <w:r>
        <w:rPr>
          <w:rFonts w:ascii="Soberana Sans" w:hAnsi="Soberana Sans"/>
          <w:sz w:val="22"/>
          <w:szCs w:val="20"/>
          <w:lang w:val="es-ES"/>
        </w:rPr>
        <w:t>.</w:t>
      </w:r>
    </w:p>
    <w:p w:rsidR="001744D4" w:rsidRPr="00661E7C" w:rsidRDefault="001744D4" w:rsidP="001744D4">
      <w:pPr>
        <w:rPr>
          <w:rFonts w:ascii="Soberana Sans" w:hAnsi="Soberana Sans" w:cs="Arial"/>
          <w:bCs/>
          <w:sz w:val="22"/>
          <w:szCs w:val="20"/>
          <w:lang w:val="es-ES"/>
        </w:rPr>
      </w:pPr>
    </w:p>
    <w:p w:rsidR="001744D4" w:rsidRPr="001E4F6C" w:rsidRDefault="001744D4" w:rsidP="001744D4">
      <w:pPr>
        <w:rPr>
          <w:rFonts w:ascii="Soberana Sans" w:hAnsi="Soberana Sans" w:cs="Arial"/>
          <w:bCs/>
          <w:sz w:val="22"/>
          <w:szCs w:val="20"/>
        </w:rPr>
      </w:pPr>
      <w:r w:rsidRPr="001E4F6C">
        <w:rPr>
          <w:rFonts w:ascii="Soberana Sans" w:hAnsi="Soberana Sans" w:cs="Arial"/>
          <w:bCs/>
          <w:sz w:val="22"/>
          <w:szCs w:val="20"/>
        </w:rPr>
        <w:t>Sin otro particular</w:t>
      </w:r>
      <w:r>
        <w:rPr>
          <w:rFonts w:ascii="Soberana Sans" w:hAnsi="Soberana Sans" w:cs="Arial"/>
          <w:bCs/>
          <w:sz w:val="22"/>
          <w:szCs w:val="20"/>
        </w:rPr>
        <w:t>, aprovecho la ocasión para enviarle un cordial saludo, reiterándome</w:t>
      </w:r>
      <w:r w:rsidRPr="001E4F6C">
        <w:rPr>
          <w:rFonts w:ascii="Soberana Sans" w:hAnsi="Soberana Sans" w:cs="Arial"/>
          <w:bCs/>
          <w:sz w:val="22"/>
          <w:szCs w:val="20"/>
        </w:rPr>
        <w:t xml:space="preserve"> a sus apreciables órdenes.</w:t>
      </w:r>
    </w:p>
    <w:p w:rsidR="001744D4" w:rsidRDefault="001744D4" w:rsidP="001744D4">
      <w:pPr>
        <w:jc w:val="center"/>
        <w:rPr>
          <w:rFonts w:ascii="Soberana Sans" w:hAnsi="Soberana Sans" w:cs="Arial"/>
          <w:bCs/>
          <w:sz w:val="22"/>
          <w:szCs w:val="20"/>
        </w:rPr>
      </w:pPr>
    </w:p>
    <w:p w:rsidR="001744D4" w:rsidRDefault="001744D4" w:rsidP="001744D4">
      <w:pPr>
        <w:jc w:val="center"/>
        <w:rPr>
          <w:rFonts w:ascii="Soberana Sans" w:hAnsi="Soberana Sans" w:cs="Arial"/>
          <w:bCs/>
          <w:sz w:val="22"/>
          <w:szCs w:val="20"/>
        </w:rPr>
      </w:pPr>
    </w:p>
    <w:p w:rsidR="001744D4" w:rsidRPr="00C55CD3" w:rsidRDefault="001744D4" w:rsidP="001744D4">
      <w:pPr>
        <w:jc w:val="center"/>
        <w:rPr>
          <w:rFonts w:ascii="Soberana Sans" w:hAnsi="Soberana Sans" w:cs="Arial"/>
          <w:bCs/>
          <w:sz w:val="22"/>
          <w:szCs w:val="20"/>
        </w:rPr>
      </w:pPr>
    </w:p>
    <w:p w:rsidR="001744D4" w:rsidRDefault="001744D4" w:rsidP="001744D4">
      <w:pPr>
        <w:jc w:val="center"/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  <w:r w:rsidRPr="00C55CD3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>ATENTAMENTE</w:t>
      </w:r>
    </w:p>
    <w:p w:rsidR="001744D4" w:rsidRPr="00162351" w:rsidRDefault="001744D4" w:rsidP="001744D4">
      <w:pPr>
        <w:jc w:val="center"/>
        <w:rPr>
          <w:rFonts w:ascii="Soberana Titular" w:hAnsi="Soberana Titular"/>
          <w:b/>
          <w:bCs/>
          <w:color w:val="000000"/>
          <w:sz w:val="20"/>
          <w:szCs w:val="20"/>
          <w:lang w:eastAsia="es-ES_tradnl"/>
        </w:rPr>
      </w:pPr>
    </w:p>
    <w:p w:rsidR="001744D4" w:rsidRPr="00162351" w:rsidRDefault="001744D4" w:rsidP="001744D4">
      <w:pPr>
        <w:jc w:val="center"/>
        <w:rPr>
          <w:rFonts w:ascii="Soberana Titular" w:hAnsi="Soberana Titular"/>
          <w:b/>
          <w:bCs/>
          <w:color w:val="000000"/>
          <w:sz w:val="20"/>
          <w:szCs w:val="20"/>
          <w:lang w:eastAsia="es-ES_tradnl"/>
        </w:rPr>
      </w:pPr>
    </w:p>
    <w:p w:rsidR="001744D4" w:rsidRPr="00162351" w:rsidRDefault="001744D4" w:rsidP="001744D4">
      <w:pPr>
        <w:jc w:val="center"/>
        <w:rPr>
          <w:rFonts w:ascii="Soberana Titular" w:hAnsi="Soberana Titular"/>
          <w:b/>
          <w:bCs/>
          <w:color w:val="000000"/>
          <w:sz w:val="20"/>
          <w:szCs w:val="20"/>
          <w:lang w:eastAsia="es-ES_tradnl"/>
        </w:rPr>
      </w:pPr>
    </w:p>
    <w:p w:rsidR="001744D4" w:rsidRPr="00C55CD3" w:rsidRDefault="001744D4" w:rsidP="001744D4">
      <w:pPr>
        <w:jc w:val="center"/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  <w:r w:rsidRPr="00C55CD3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 xml:space="preserve">Lic. </w:t>
      </w:r>
      <w:r w:rsidR="0059696C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>Ricardo Arturo Naranjo López</w:t>
      </w:r>
    </w:p>
    <w:p w:rsidR="001744D4" w:rsidRDefault="0059696C" w:rsidP="001744D4">
      <w:pPr>
        <w:jc w:val="center"/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  <w:r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 xml:space="preserve">Suplente de la </w:t>
      </w:r>
      <w:r w:rsidR="001744D4" w:rsidRPr="00C55CD3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 xml:space="preserve">Titular de la Unidad de Transparencia y </w:t>
      </w:r>
    </w:p>
    <w:p w:rsidR="001744D4" w:rsidRDefault="0059696C" w:rsidP="001744D4">
      <w:pPr>
        <w:jc w:val="center"/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</w:pPr>
      <w:r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 xml:space="preserve">Enlace para el Componente de Participación Ciudadana en la Guía de </w:t>
      </w:r>
      <w:r w:rsidR="001744D4" w:rsidRPr="00C55CD3">
        <w:rPr>
          <w:rFonts w:ascii="Soberana Titular" w:hAnsi="Soberana Titular"/>
          <w:b/>
          <w:bCs/>
          <w:color w:val="000000"/>
          <w:sz w:val="22"/>
          <w:szCs w:val="20"/>
          <w:lang w:eastAsia="es-ES_tradnl"/>
        </w:rPr>
        <w:t>Gobierno Abierto</w:t>
      </w:r>
    </w:p>
    <w:p w:rsidR="001744D4" w:rsidRPr="0059696C" w:rsidRDefault="001744D4" w:rsidP="001744D4">
      <w:pPr>
        <w:jc w:val="both"/>
        <w:rPr>
          <w:rFonts w:ascii="Soberana Sans" w:hAnsi="Soberana Sans" w:cs="Arial"/>
          <w:sz w:val="14"/>
          <w:szCs w:val="16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</w:p>
    <w:p w:rsidR="001744D4" w:rsidRPr="00162351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  <w:proofErr w:type="spellStart"/>
      <w:proofErr w:type="gramStart"/>
      <w:r w:rsidRPr="00162351">
        <w:rPr>
          <w:rFonts w:ascii="Soberana Sans" w:hAnsi="Soberana Sans" w:cs="Arial"/>
          <w:sz w:val="14"/>
          <w:szCs w:val="16"/>
          <w:lang w:val="es-MX"/>
        </w:rPr>
        <w:t>c.c.p</w:t>
      </w:r>
      <w:proofErr w:type="spellEnd"/>
      <w:r w:rsidRPr="00162351">
        <w:rPr>
          <w:rFonts w:ascii="Soberana Sans" w:hAnsi="Soberana Sans" w:cs="Arial"/>
          <w:sz w:val="14"/>
          <w:szCs w:val="16"/>
          <w:lang w:val="es-MX"/>
        </w:rPr>
        <w:t>..</w:t>
      </w:r>
      <w:proofErr w:type="gramEnd"/>
      <w:r w:rsidRPr="00162351">
        <w:rPr>
          <w:rFonts w:ascii="Soberana Sans" w:hAnsi="Soberana Sans" w:cs="Arial"/>
          <w:sz w:val="14"/>
          <w:szCs w:val="16"/>
          <w:lang w:val="es-MX"/>
        </w:rPr>
        <w:t xml:space="preserve"> Lic. Aurora Cervantes Martínez. Procurador General de la Procuraduría Federal de la Defensa del Trabajo.</w:t>
      </w:r>
    </w:p>
    <w:p w:rsidR="001744D4" w:rsidRPr="00162351" w:rsidRDefault="001744D4" w:rsidP="001744D4">
      <w:pPr>
        <w:jc w:val="both"/>
        <w:rPr>
          <w:rFonts w:ascii="Soberana Sans" w:hAnsi="Soberana Sans" w:cs="Arial"/>
          <w:sz w:val="14"/>
          <w:szCs w:val="16"/>
          <w:lang w:val="es-MX"/>
        </w:rPr>
      </w:pPr>
      <w:r w:rsidRPr="00162351">
        <w:rPr>
          <w:rFonts w:ascii="Soberana Sans" w:hAnsi="Soberana Sans" w:cs="Arial"/>
          <w:sz w:val="14"/>
          <w:szCs w:val="16"/>
          <w:lang w:val="es-MX"/>
        </w:rPr>
        <w:t xml:space="preserve">           Mtra. Patricia Isabella Pedrero Idearte. Titular del Órgano Interno de Control en la STPS. </w:t>
      </w:r>
      <w:bookmarkStart w:id="0" w:name="_GoBack"/>
      <w:bookmarkEnd w:id="0"/>
    </w:p>
    <w:sectPr w:rsidR="001744D4" w:rsidRPr="00162351" w:rsidSect="00F95A28">
      <w:headerReference w:type="default" r:id="rId7"/>
      <w:footerReference w:type="even" r:id="rId8"/>
      <w:footerReference w:type="default" r:id="rId9"/>
      <w:pgSz w:w="12242" w:h="15842" w:code="1"/>
      <w:pgMar w:top="992" w:right="1134" w:bottom="1134" w:left="1418" w:header="709" w:footer="8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314" w:rsidRDefault="00F14314">
      <w:r>
        <w:separator/>
      </w:r>
    </w:p>
  </w:endnote>
  <w:endnote w:type="continuationSeparator" w:id="0">
    <w:p w:rsidR="00F14314" w:rsidRDefault="00F1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exto">
    <w:altName w:val="Times New Roman"/>
    <w:panose1 w:val="00000000000000000000"/>
    <w:charset w:val="00"/>
    <w:family w:val="modern"/>
    <w:notTrueType/>
    <w:pitch w:val="variable"/>
    <w:sig w:usb0="800000AF" w:usb1="4000A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672" w:rsidRDefault="00425586" w:rsidP="00CC3706">
    <w:pPr>
      <w:pStyle w:val="Piedepgina"/>
      <w:framePr w:wrap="around" w:vAnchor="text" w:hAnchor="margin" w:xAlign="right" w:y="1"/>
      <w:rPr>
        <w:rStyle w:val="Nmerodepgina"/>
        <w:rFonts w:eastAsia="MS Mincho"/>
      </w:rPr>
    </w:pPr>
    <w:r>
      <w:rPr>
        <w:rStyle w:val="Nmerodepgina"/>
        <w:rFonts w:eastAsia="MS Mincho"/>
      </w:rPr>
      <w:fldChar w:fldCharType="begin"/>
    </w:r>
    <w:r>
      <w:rPr>
        <w:rStyle w:val="Nmerodepgina"/>
        <w:rFonts w:eastAsia="MS Mincho"/>
      </w:rPr>
      <w:instrText xml:space="preserve">PAGE  </w:instrText>
    </w:r>
    <w:r>
      <w:rPr>
        <w:rStyle w:val="Nmerodepgina"/>
        <w:rFonts w:eastAsia="MS Mincho"/>
      </w:rPr>
      <w:fldChar w:fldCharType="separate"/>
    </w:r>
    <w:r>
      <w:rPr>
        <w:rStyle w:val="Nmerodepgina"/>
        <w:rFonts w:eastAsia="MS Mincho"/>
        <w:noProof/>
      </w:rPr>
      <w:t>1</w:t>
    </w:r>
    <w:r>
      <w:rPr>
        <w:rStyle w:val="Nmerodepgina"/>
        <w:rFonts w:eastAsia="MS Mincho"/>
      </w:rPr>
      <w:fldChar w:fldCharType="end"/>
    </w:r>
  </w:p>
  <w:p w:rsidR="00F77672" w:rsidRDefault="00F14314" w:rsidP="00CC370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672" w:rsidRDefault="00425586" w:rsidP="008758A5">
    <w:pPr>
      <w:jc w:val="center"/>
      <w:outlineLvl w:val="0"/>
      <w:rPr>
        <w:rFonts w:ascii="Soberana Texto" w:hAnsi="Soberana Texto"/>
        <w:spacing w:val="-6"/>
        <w:sz w:val="16"/>
        <w:szCs w:val="16"/>
      </w:rPr>
    </w:pPr>
    <w:r>
      <w:rPr>
        <w:noProof/>
        <w:lang w:val="es-419" w:eastAsia="es-419"/>
      </w:rPr>
      <w:drawing>
        <wp:anchor distT="0" distB="0" distL="114300" distR="114300" simplePos="0" relativeHeight="251662336" behindDoc="1" locked="0" layoutInCell="1" allowOverlap="1" wp14:anchorId="22B6FB2D" wp14:editId="60CEAB76">
          <wp:simplePos x="0" y="0"/>
          <wp:positionH relativeFrom="column">
            <wp:posOffset>5309870</wp:posOffset>
          </wp:positionH>
          <wp:positionV relativeFrom="paragraph">
            <wp:posOffset>123825</wp:posOffset>
          </wp:positionV>
          <wp:extent cx="572770" cy="642620"/>
          <wp:effectExtent l="0" t="0" r="0" b="5080"/>
          <wp:wrapNone/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7672" w:rsidRDefault="00425586" w:rsidP="00821D4C">
    <w:pPr>
      <w:outlineLvl w:val="0"/>
      <w:rPr>
        <w:rFonts w:ascii="Soberana Texto" w:hAnsi="Soberana Texto"/>
        <w:spacing w:val="-6"/>
        <w:sz w:val="16"/>
        <w:szCs w:val="16"/>
      </w:rPr>
    </w:pPr>
    <w:r>
      <w:rPr>
        <w:rFonts w:ascii="Soberana Titular" w:hAnsi="Soberana Titular"/>
        <w:noProof/>
        <w:color w:val="595959"/>
        <w:sz w:val="18"/>
        <w:szCs w:val="18"/>
        <w:lang w:val="es-419" w:eastAsia="es-419"/>
      </w:rPr>
      <w:drawing>
        <wp:anchor distT="0" distB="0" distL="114300" distR="114300" simplePos="0" relativeHeight="251663360" behindDoc="0" locked="0" layoutInCell="1" allowOverlap="1" wp14:anchorId="7394BDF5" wp14:editId="2C485604">
          <wp:simplePos x="0" y="0"/>
          <wp:positionH relativeFrom="margin">
            <wp:posOffset>4687570</wp:posOffset>
          </wp:positionH>
          <wp:positionV relativeFrom="paragraph">
            <wp:posOffset>39370</wp:posOffset>
          </wp:positionV>
          <wp:extent cx="536575" cy="53848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Bioeticam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575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7672" w:rsidRPr="008758A5" w:rsidRDefault="00425586" w:rsidP="00821D4C">
    <w:pPr>
      <w:outlineLvl w:val="0"/>
      <w:rPr>
        <w:rFonts w:ascii="Soberana Texto" w:hAnsi="Soberana Texto"/>
        <w:spacing w:val="-6"/>
        <w:sz w:val="16"/>
        <w:szCs w:val="16"/>
      </w:rPr>
    </w:pPr>
    <w:r w:rsidRPr="008758A5">
      <w:rPr>
        <w:rFonts w:ascii="Soberana Texto" w:hAnsi="Soberana Texto"/>
        <w:spacing w:val="-6"/>
        <w:sz w:val="16"/>
        <w:szCs w:val="16"/>
      </w:rPr>
      <w:t>Dr. José María Vértiz No. 211, Col. Doctores, Delegación Cuauhtémoc, C.P. 06720, Ciudad de México</w:t>
    </w:r>
  </w:p>
  <w:p w:rsidR="00F77672" w:rsidRPr="006B5E4A" w:rsidRDefault="00425586" w:rsidP="00821D4C">
    <w:pPr>
      <w:outlineLvl w:val="0"/>
      <w:rPr>
        <w:rFonts w:ascii="Soberana Texto" w:hAnsi="Soberana Texto"/>
        <w:b/>
        <w:sz w:val="18"/>
        <w:szCs w:val="18"/>
      </w:rPr>
    </w:pPr>
    <w:r w:rsidRPr="008758A5">
      <w:rPr>
        <w:rFonts w:ascii="Soberana Texto" w:hAnsi="Soberana Texto"/>
        <w:spacing w:val="-6"/>
        <w:sz w:val="16"/>
        <w:szCs w:val="16"/>
      </w:rPr>
      <w:t xml:space="preserve">Tel. (55) 59 98 20 00 </w:t>
    </w:r>
    <w:r w:rsidRPr="006B5E4A">
      <w:rPr>
        <w:rFonts w:ascii="Soberana Texto" w:hAnsi="Soberana Texto"/>
        <w:b/>
        <w:spacing w:val="-6"/>
        <w:sz w:val="18"/>
        <w:szCs w:val="18"/>
      </w:rPr>
      <w:t>www.gob.mx/profedet</w:t>
    </w:r>
  </w:p>
  <w:p w:rsidR="00F77672" w:rsidRPr="008758A5" w:rsidRDefault="00F14314" w:rsidP="00821D4C">
    <w:pPr>
      <w:pStyle w:val="Piedepgina"/>
      <w:ind w:right="360"/>
      <w:rPr>
        <w:rFonts w:ascii="Soberana Texto" w:hAnsi="Soberana Tex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314" w:rsidRDefault="00F14314">
      <w:r>
        <w:separator/>
      </w:r>
    </w:p>
  </w:footnote>
  <w:footnote w:type="continuationSeparator" w:id="0">
    <w:p w:rsidR="00F14314" w:rsidRDefault="00F143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672" w:rsidRDefault="00425586" w:rsidP="00EF0457">
    <w:pPr>
      <w:jc w:val="right"/>
      <w:outlineLvl w:val="0"/>
      <w:rPr>
        <w:rFonts w:ascii="Soberana Titular" w:hAnsi="Soberana Titular"/>
        <w:color w:val="595959"/>
        <w:sz w:val="18"/>
        <w:szCs w:val="18"/>
      </w:rPr>
    </w:pPr>
    <w:r>
      <w:rPr>
        <w:noProof/>
        <w:lang w:val="es-419" w:eastAsia="es-419"/>
      </w:rPr>
      <w:drawing>
        <wp:anchor distT="0" distB="0" distL="114300" distR="114300" simplePos="0" relativeHeight="251661312" behindDoc="1" locked="0" layoutInCell="1" allowOverlap="1" wp14:anchorId="05FA477D" wp14:editId="6D9549D8">
          <wp:simplePos x="0" y="0"/>
          <wp:positionH relativeFrom="column">
            <wp:posOffset>4655647</wp:posOffset>
          </wp:positionH>
          <wp:positionV relativeFrom="paragraph">
            <wp:posOffset>12924</wp:posOffset>
          </wp:positionV>
          <wp:extent cx="1483487" cy="486888"/>
          <wp:effectExtent l="0" t="0" r="2540" b="889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301" cy="4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133ECF98" wp14:editId="6BAEB1E3">
          <wp:simplePos x="0" y="0"/>
          <wp:positionH relativeFrom="column">
            <wp:posOffset>-304800</wp:posOffset>
          </wp:positionH>
          <wp:positionV relativeFrom="paragraph">
            <wp:posOffset>-104140</wp:posOffset>
          </wp:positionV>
          <wp:extent cx="2476500" cy="749935"/>
          <wp:effectExtent l="0" t="0" r="12700" b="12065"/>
          <wp:wrapNone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77672" w:rsidRDefault="00F14314" w:rsidP="00EF0457">
    <w:pPr>
      <w:jc w:val="right"/>
      <w:outlineLvl w:val="0"/>
      <w:rPr>
        <w:rFonts w:ascii="Soberana Titular" w:hAnsi="Soberana Titular"/>
        <w:color w:val="595959"/>
        <w:sz w:val="18"/>
        <w:szCs w:val="18"/>
      </w:rPr>
    </w:pPr>
  </w:p>
  <w:p w:rsidR="00F77672" w:rsidRDefault="00F14314" w:rsidP="00EF0457">
    <w:pPr>
      <w:jc w:val="right"/>
      <w:outlineLvl w:val="0"/>
      <w:rPr>
        <w:rFonts w:ascii="Soberana Titular" w:hAnsi="Soberana Titular"/>
        <w:color w:val="595959"/>
        <w:sz w:val="18"/>
        <w:szCs w:val="18"/>
      </w:rPr>
    </w:pPr>
  </w:p>
  <w:p w:rsidR="00F77672" w:rsidRDefault="00F14314" w:rsidP="00EF0457">
    <w:pPr>
      <w:jc w:val="right"/>
      <w:outlineLvl w:val="0"/>
      <w:rPr>
        <w:rFonts w:ascii="Soberana Titular" w:hAnsi="Soberana Titular"/>
        <w:color w:val="595959"/>
        <w:sz w:val="18"/>
        <w:szCs w:val="18"/>
      </w:rPr>
    </w:pPr>
  </w:p>
  <w:p w:rsidR="00F77672" w:rsidRDefault="00F14314" w:rsidP="00EF0457">
    <w:pPr>
      <w:jc w:val="right"/>
      <w:outlineLvl w:val="0"/>
      <w:rPr>
        <w:rFonts w:ascii="Soberana Titular" w:hAnsi="Soberana Titular"/>
        <w:color w:val="595959"/>
        <w:sz w:val="18"/>
        <w:szCs w:val="18"/>
      </w:rPr>
    </w:pPr>
  </w:p>
  <w:p w:rsidR="00F77672" w:rsidRPr="00236E27" w:rsidRDefault="00425586" w:rsidP="00236E27">
    <w:pPr>
      <w:jc w:val="right"/>
    </w:pPr>
    <w:r w:rsidRPr="00C55CD3">
      <w:rPr>
        <w:rFonts w:ascii="Soberana Titular" w:hAnsi="Soberana Titular"/>
        <w:b/>
        <w:bCs/>
        <w:color w:val="808080" w:themeColor="background1" w:themeShade="80"/>
        <w:sz w:val="22"/>
        <w:szCs w:val="20"/>
        <w:lang w:eastAsia="es-ES_tradnl"/>
      </w:rPr>
      <w:t>Unidad de Transparencia</w:t>
    </w:r>
  </w:p>
  <w:p w:rsidR="00F77672" w:rsidRDefault="00F14314" w:rsidP="00EF0457">
    <w:pPr>
      <w:jc w:val="right"/>
      <w:rPr>
        <w:rFonts w:ascii="Soberana Titular" w:hAnsi="Soberana Titular"/>
        <w:color w:val="595959"/>
        <w:sz w:val="18"/>
        <w:szCs w:val="18"/>
      </w:rPr>
    </w:pPr>
  </w:p>
  <w:p w:rsidR="00F77672" w:rsidRPr="00762565" w:rsidRDefault="00F14314" w:rsidP="00EF0457">
    <w:pPr>
      <w:outlineLvl w:val="0"/>
      <w:rPr>
        <w:rFonts w:ascii="Soberana Titular" w:hAnsi="Soberana Titular"/>
        <w:color w:val="595959"/>
        <w:sz w:val="18"/>
        <w:szCs w:val="18"/>
      </w:rPr>
    </w:pPr>
  </w:p>
  <w:p w:rsidR="00F77672" w:rsidRPr="000059D4" w:rsidRDefault="00425586" w:rsidP="00EF0457">
    <w:pPr>
      <w:ind w:firstLine="142"/>
      <w:jc w:val="center"/>
      <w:outlineLvl w:val="0"/>
      <w:rPr>
        <w:rFonts w:ascii="Soberana Titular" w:eastAsia="Calibri" w:hAnsi="Soberana Titular"/>
        <w:bCs/>
        <w:color w:val="7F7F7F"/>
        <w:sz w:val="16"/>
        <w:szCs w:val="18"/>
        <w:lang w:val="es-MX"/>
      </w:rPr>
    </w:pPr>
    <w:r w:rsidRPr="000059D4">
      <w:rPr>
        <w:rFonts w:ascii="Soberana Texto" w:hAnsi="Soberana Texto"/>
        <w:b/>
        <w:color w:val="7F7F7F"/>
        <w:sz w:val="16"/>
        <w:szCs w:val="18"/>
        <w:lang w:val="es-MX"/>
      </w:rPr>
      <w:t xml:space="preserve">2017 · </w:t>
    </w:r>
    <w:r w:rsidRPr="000059D4">
      <w:rPr>
        <w:rFonts w:ascii="Soberana Titular" w:hAnsi="Soberana Titular"/>
        <w:color w:val="7F7F7F"/>
        <w:sz w:val="16"/>
        <w:szCs w:val="18"/>
        <w:lang w:val="es-MX"/>
      </w:rPr>
      <w:t>“</w:t>
    </w:r>
    <w:r w:rsidRPr="000059D4">
      <w:rPr>
        <w:rFonts w:ascii="Soberana Titular" w:eastAsia="Calibri" w:hAnsi="Soberana Titular"/>
        <w:bCs/>
        <w:color w:val="7F7F7F"/>
        <w:sz w:val="16"/>
        <w:szCs w:val="18"/>
        <w:lang w:val="es-MX"/>
      </w:rPr>
      <w:t xml:space="preserve">Año del Centenario de la Promulgación de la </w:t>
    </w:r>
  </w:p>
  <w:p w:rsidR="00F77672" w:rsidRDefault="00425586" w:rsidP="00EF0457">
    <w:pPr>
      <w:ind w:firstLine="142"/>
      <w:jc w:val="center"/>
      <w:outlineLvl w:val="0"/>
    </w:pPr>
    <w:r w:rsidRPr="000059D4">
      <w:rPr>
        <w:rFonts w:ascii="Soberana Titular" w:eastAsia="Calibri" w:hAnsi="Soberana Titular"/>
        <w:bCs/>
        <w:color w:val="7F7F7F"/>
        <w:sz w:val="16"/>
        <w:szCs w:val="18"/>
        <w:lang w:val="es-MX"/>
      </w:rPr>
      <w:t>Constitución Política de los Estados Unidos Mexicanos”</w:t>
    </w:r>
    <w:r>
      <w:rPr>
        <w:noProof/>
        <w:lang w:eastAsia="es-ES_tradnl"/>
      </w:rPr>
      <w:t xml:space="preserve"> </w:t>
    </w:r>
    <w:r>
      <w:rPr>
        <w:noProof/>
        <w:lang w:val="es-419" w:eastAsia="es-419"/>
      </w:rPr>
      <w:drawing>
        <wp:anchor distT="0" distB="0" distL="114300" distR="114300" simplePos="0" relativeHeight="251660288" behindDoc="1" locked="0" layoutInCell="1" allowOverlap="1" wp14:anchorId="27EB5018" wp14:editId="096C81AA">
          <wp:simplePos x="0" y="0"/>
          <wp:positionH relativeFrom="column">
            <wp:posOffset>0</wp:posOffset>
          </wp:positionH>
          <wp:positionV relativeFrom="paragraph">
            <wp:posOffset>2809240</wp:posOffset>
          </wp:positionV>
          <wp:extent cx="5654040" cy="5306695"/>
          <wp:effectExtent l="0" t="0" r="10160" b="1905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09"/>
                  <a:stretch>
                    <a:fillRect/>
                  </a:stretch>
                </pic:blipFill>
                <pic:spPr bwMode="auto">
                  <a:xfrm>
                    <a:off x="0" y="0"/>
                    <a:ext cx="5654040" cy="530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454F63"/>
    <w:multiLevelType w:val="hybridMultilevel"/>
    <w:tmpl w:val="99724C8C"/>
    <w:lvl w:ilvl="0" w:tplc="913AD6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E47426"/>
    <w:multiLevelType w:val="hybridMultilevel"/>
    <w:tmpl w:val="337A3084"/>
    <w:lvl w:ilvl="0" w:tplc="A33CCF38">
      <w:start w:val="1"/>
      <w:numFmt w:val="lowerRoman"/>
      <w:lvlText w:val="%1)"/>
      <w:lvlJc w:val="left"/>
      <w:pPr>
        <w:ind w:left="1713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2073" w:hanging="360"/>
      </w:pPr>
    </w:lvl>
    <w:lvl w:ilvl="2" w:tplc="580A001B" w:tentative="1">
      <w:start w:val="1"/>
      <w:numFmt w:val="lowerRoman"/>
      <w:lvlText w:val="%3."/>
      <w:lvlJc w:val="right"/>
      <w:pPr>
        <w:ind w:left="2793" w:hanging="180"/>
      </w:pPr>
    </w:lvl>
    <w:lvl w:ilvl="3" w:tplc="580A000F" w:tentative="1">
      <w:start w:val="1"/>
      <w:numFmt w:val="decimal"/>
      <w:lvlText w:val="%4."/>
      <w:lvlJc w:val="left"/>
      <w:pPr>
        <w:ind w:left="3513" w:hanging="360"/>
      </w:pPr>
    </w:lvl>
    <w:lvl w:ilvl="4" w:tplc="580A0019" w:tentative="1">
      <w:start w:val="1"/>
      <w:numFmt w:val="lowerLetter"/>
      <w:lvlText w:val="%5."/>
      <w:lvlJc w:val="left"/>
      <w:pPr>
        <w:ind w:left="4233" w:hanging="360"/>
      </w:pPr>
    </w:lvl>
    <w:lvl w:ilvl="5" w:tplc="580A001B" w:tentative="1">
      <w:start w:val="1"/>
      <w:numFmt w:val="lowerRoman"/>
      <w:lvlText w:val="%6."/>
      <w:lvlJc w:val="right"/>
      <w:pPr>
        <w:ind w:left="4953" w:hanging="180"/>
      </w:pPr>
    </w:lvl>
    <w:lvl w:ilvl="6" w:tplc="580A000F" w:tentative="1">
      <w:start w:val="1"/>
      <w:numFmt w:val="decimal"/>
      <w:lvlText w:val="%7."/>
      <w:lvlJc w:val="left"/>
      <w:pPr>
        <w:ind w:left="5673" w:hanging="360"/>
      </w:pPr>
    </w:lvl>
    <w:lvl w:ilvl="7" w:tplc="580A0019" w:tentative="1">
      <w:start w:val="1"/>
      <w:numFmt w:val="lowerLetter"/>
      <w:lvlText w:val="%8."/>
      <w:lvlJc w:val="left"/>
      <w:pPr>
        <w:ind w:left="6393" w:hanging="360"/>
      </w:pPr>
    </w:lvl>
    <w:lvl w:ilvl="8" w:tplc="5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366468D1"/>
    <w:multiLevelType w:val="hybridMultilevel"/>
    <w:tmpl w:val="E634FB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E00EE4"/>
    <w:multiLevelType w:val="hybridMultilevel"/>
    <w:tmpl w:val="AE58007C"/>
    <w:lvl w:ilvl="0" w:tplc="0D5A89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E277957"/>
    <w:multiLevelType w:val="hybridMultilevel"/>
    <w:tmpl w:val="86FE5B22"/>
    <w:lvl w:ilvl="0" w:tplc="0D5A89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7AF24AE"/>
    <w:multiLevelType w:val="hybridMultilevel"/>
    <w:tmpl w:val="7D780CE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A40F5"/>
    <w:multiLevelType w:val="hybridMultilevel"/>
    <w:tmpl w:val="64CA10F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7422C80"/>
    <w:multiLevelType w:val="hybridMultilevel"/>
    <w:tmpl w:val="226E1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C253B3"/>
    <w:multiLevelType w:val="hybridMultilevel"/>
    <w:tmpl w:val="96D04820"/>
    <w:lvl w:ilvl="0" w:tplc="5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4D4"/>
    <w:rsid w:val="00003D95"/>
    <w:rsid w:val="000E4C6E"/>
    <w:rsid w:val="00101A51"/>
    <w:rsid w:val="00123133"/>
    <w:rsid w:val="00142507"/>
    <w:rsid w:val="001744D4"/>
    <w:rsid w:val="001E48E3"/>
    <w:rsid w:val="002556D2"/>
    <w:rsid w:val="0027519D"/>
    <w:rsid w:val="002756DF"/>
    <w:rsid w:val="00304989"/>
    <w:rsid w:val="003A3C21"/>
    <w:rsid w:val="003A7D29"/>
    <w:rsid w:val="00403246"/>
    <w:rsid w:val="00425586"/>
    <w:rsid w:val="00460E56"/>
    <w:rsid w:val="004D3D37"/>
    <w:rsid w:val="004D3F8A"/>
    <w:rsid w:val="0052096C"/>
    <w:rsid w:val="00555838"/>
    <w:rsid w:val="0057521A"/>
    <w:rsid w:val="0059696C"/>
    <w:rsid w:val="005D4906"/>
    <w:rsid w:val="005E69C2"/>
    <w:rsid w:val="005F7995"/>
    <w:rsid w:val="006051D2"/>
    <w:rsid w:val="00661E7C"/>
    <w:rsid w:val="00675F24"/>
    <w:rsid w:val="006A363D"/>
    <w:rsid w:val="006E1847"/>
    <w:rsid w:val="007127D6"/>
    <w:rsid w:val="00752602"/>
    <w:rsid w:val="00756D74"/>
    <w:rsid w:val="007A711F"/>
    <w:rsid w:val="007B5C7E"/>
    <w:rsid w:val="00802644"/>
    <w:rsid w:val="008C02CF"/>
    <w:rsid w:val="008C0E48"/>
    <w:rsid w:val="00A01510"/>
    <w:rsid w:val="00A3173F"/>
    <w:rsid w:val="00A561C1"/>
    <w:rsid w:val="00A83998"/>
    <w:rsid w:val="00AA143E"/>
    <w:rsid w:val="00B10A26"/>
    <w:rsid w:val="00BE63B6"/>
    <w:rsid w:val="00BF283A"/>
    <w:rsid w:val="00C032CB"/>
    <w:rsid w:val="00C24481"/>
    <w:rsid w:val="00CA773D"/>
    <w:rsid w:val="00D340FD"/>
    <w:rsid w:val="00D60999"/>
    <w:rsid w:val="00DA32F7"/>
    <w:rsid w:val="00DB437C"/>
    <w:rsid w:val="00DD1EB0"/>
    <w:rsid w:val="00DF3A17"/>
    <w:rsid w:val="00E15054"/>
    <w:rsid w:val="00E22F25"/>
    <w:rsid w:val="00E83CE8"/>
    <w:rsid w:val="00E83F2F"/>
    <w:rsid w:val="00F0084A"/>
    <w:rsid w:val="00F14314"/>
    <w:rsid w:val="00F20DB4"/>
    <w:rsid w:val="00F22783"/>
    <w:rsid w:val="00F30EBF"/>
    <w:rsid w:val="00F60EFA"/>
    <w:rsid w:val="00F61E31"/>
    <w:rsid w:val="00FC55CE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B55957"/>
  <w15:chartTrackingRefBased/>
  <w15:docId w15:val="{0BF40EC2-2EA8-4BE6-A802-13CCC8F36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4D4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1744D4"/>
    <w:pPr>
      <w:tabs>
        <w:tab w:val="center" w:pos="4252"/>
        <w:tab w:val="right" w:pos="8504"/>
      </w:tabs>
    </w:pPr>
    <w:rPr>
      <w:rFonts w:ascii="Times New Roman" w:eastAsia="Times New Roman" w:hAnsi="Times New Roman"/>
      <w:lang w:val="es-ES"/>
    </w:rPr>
  </w:style>
  <w:style w:type="character" w:customStyle="1" w:styleId="PiedepginaCar">
    <w:name w:val="Pie de página Car"/>
    <w:basedOn w:val="Fuentedeprrafopredeter"/>
    <w:link w:val="Piedepgina"/>
    <w:rsid w:val="001744D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1744D4"/>
  </w:style>
  <w:style w:type="paragraph" w:styleId="Prrafodelista">
    <w:name w:val="List Paragraph"/>
    <w:basedOn w:val="Normal"/>
    <w:uiPriority w:val="34"/>
    <w:qFormat/>
    <w:rsid w:val="001744D4"/>
    <w:pPr>
      <w:ind w:left="720"/>
      <w:contextualSpacing/>
    </w:pPr>
  </w:style>
  <w:style w:type="table" w:styleId="Tablaconcuadrcula">
    <w:name w:val="Table Grid"/>
    <w:basedOn w:val="Tablanormal"/>
    <w:uiPriority w:val="39"/>
    <w:rsid w:val="001744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A773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56D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56D2"/>
    <w:rPr>
      <w:rFonts w:ascii="Segoe UI" w:eastAsia="MS Mincho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864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Cinthya Veronica Belmonte Portillo</dc:creator>
  <cp:keywords/>
  <dc:description/>
  <cp:lastModifiedBy>RICARDO ARTURO NARANJO LOPEZ</cp:lastModifiedBy>
  <cp:revision>5</cp:revision>
  <cp:lastPrinted>2017-09-29T20:22:00Z</cp:lastPrinted>
  <dcterms:created xsi:type="dcterms:W3CDTF">2017-09-28T22:02:00Z</dcterms:created>
  <dcterms:modified xsi:type="dcterms:W3CDTF">2017-09-29T20:22:00Z</dcterms:modified>
</cp:coreProperties>
</file>