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A231" w14:textId="77777777" w:rsidR="008357C9" w:rsidRDefault="008357C9" w:rsidP="00AE18E1">
      <w:pPr>
        <w:autoSpaceDE w:val="0"/>
        <w:autoSpaceDN w:val="0"/>
        <w:adjustRightInd w:val="0"/>
        <w:jc w:val="center"/>
        <w:rPr>
          <w:rFonts w:ascii="Soberana Sans" w:hAnsi="Soberana Sans" w:cs="Arial"/>
        </w:rPr>
      </w:pPr>
      <w:bookmarkStart w:id="0" w:name="_Toc84742156"/>
      <w:bookmarkStart w:id="1" w:name="_GoBack"/>
      <w:bookmarkEnd w:id="1"/>
    </w:p>
    <w:p w14:paraId="00921622" w14:textId="77777777" w:rsidR="001D240A" w:rsidRDefault="001D240A" w:rsidP="00AE18E1">
      <w:pPr>
        <w:autoSpaceDE w:val="0"/>
        <w:autoSpaceDN w:val="0"/>
        <w:adjustRightInd w:val="0"/>
        <w:jc w:val="center"/>
        <w:rPr>
          <w:rFonts w:ascii="Soberana Sans" w:hAnsi="Soberana Sans" w:cs="Arial"/>
        </w:rPr>
      </w:pPr>
    </w:p>
    <w:p w14:paraId="7F67D224" w14:textId="77777777" w:rsidR="001D240A" w:rsidRDefault="001D240A" w:rsidP="00AE18E1">
      <w:pPr>
        <w:autoSpaceDE w:val="0"/>
        <w:autoSpaceDN w:val="0"/>
        <w:adjustRightInd w:val="0"/>
        <w:jc w:val="center"/>
        <w:rPr>
          <w:rFonts w:ascii="Soberana Sans" w:hAnsi="Soberana Sans" w:cs="Arial"/>
        </w:rPr>
      </w:pPr>
    </w:p>
    <w:p w14:paraId="4CF5AD55" w14:textId="77777777" w:rsidR="008357C9" w:rsidRPr="003C7142" w:rsidRDefault="008357C9" w:rsidP="00AE18E1">
      <w:pPr>
        <w:autoSpaceDE w:val="0"/>
        <w:autoSpaceDN w:val="0"/>
        <w:adjustRightInd w:val="0"/>
        <w:jc w:val="center"/>
        <w:rPr>
          <w:rFonts w:ascii="Soberana Sans" w:hAnsi="Soberana Sans" w:cs="Arial"/>
        </w:rPr>
      </w:pPr>
    </w:p>
    <w:p w14:paraId="08077DCF" w14:textId="77777777" w:rsidR="008357C9" w:rsidRPr="003C7142" w:rsidRDefault="008357C9" w:rsidP="00AE18E1">
      <w:pPr>
        <w:autoSpaceDE w:val="0"/>
        <w:autoSpaceDN w:val="0"/>
        <w:adjustRightInd w:val="0"/>
        <w:jc w:val="center"/>
        <w:rPr>
          <w:rFonts w:ascii="Soberana Sans" w:hAnsi="Soberana Sans" w:cs="Arial"/>
        </w:rPr>
      </w:pPr>
    </w:p>
    <w:p w14:paraId="22721F34" w14:textId="77777777" w:rsidR="008357C9" w:rsidRPr="003C7142" w:rsidRDefault="008357C9" w:rsidP="00AE18E1">
      <w:pPr>
        <w:autoSpaceDE w:val="0"/>
        <w:autoSpaceDN w:val="0"/>
        <w:adjustRightInd w:val="0"/>
        <w:jc w:val="center"/>
        <w:rPr>
          <w:rFonts w:ascii="Soberana Sans" w:hAnsi="Soberana Sans" w:cs="Arial"/>
        </w:rPr>
      </w:pPr>
    </w:p>
    <w:p w14:paraId="0F23DFCA" w14:textId="77777777" w:rsidR="008357C9" w:rsidRPr="003C7142" w:rsidRDefault="008357C9" w:rsidP="00AE18E1">
      <w:pPr>
        <w:autoSpaceDE w:val="0"/>
        <w:autoSpaceDN w:val="0"/>
        <w:adjustRightInd w:val="0"/>
        <w:jc w:val="center"/>
        <w:rPr>
          <w:rFonts w:ascii="Soberana Sans" w:hAnsi="Soberana Sans" w:cs="Arial"/>
        </w:rPr>
      </w:pPr>
    </w:p>
    <w:p w14:paraId="6E4D1050" w14:textId="77777777" w:rsidR="008357C9" w:rsidRPr="003C7142" w:rsidRDefault="008357C9" w:rsidP="00AE18E1">
      <w:pPr>
        <w:autoSpaceDE w:val="0"/>
        <w:autoSpaceDN w:val="0"/>
        <w:adjustRightInd w:val="0"/>
        <w:jc w:val="center"/>
        <w:rPr>
          <w:rFonts w:ascii="Soberana Sans" w:hAnsi="Soberana Sans" w:cs="Arial"/>
        </w:rPr>
      </w:pPr>
    </w:p>
    <w:p w14:paraId="1D77B54A" w14:textId="77777777" w:rsidR="008357C9" w:rsidRPr="003C7142" w:rsidRDefault="008357C9" w:rsidP="00AE18E1">
      <w:pPr>
        <w:autoSpaceDE w:val="0"/>
        <w:autoSpaceDN w:val="0"/>
        <w:adjustRightInd w:val="0"/>
        <w:jc w:val="center"/>
        <w:rPr>
          <w:rFonts w:ascii="Soberana Sans" w:hAnsi="Soberana Sans" w:cs="Arial"/>
        </w:rPr>
      </w:pPr>
    </w:p>
    <w:p w14:paraId="1472A4D6" w14:textId="77777777" w:rsidR="008357C9" w:rsidRPr="003C7142" w:rsidRDefault="008357C9" w:rsidP="00AE18E1">
      <w:pPr>
        <w:autoSpaceDE w:val="0"/>
        <w:autoSpaceDN w:val="0"/>
        <w:adjustRightInd w:val="0"/>
        <w:jc w:val="center"/>
        <w:rPr>
          <w:rFonts w:ascii="Soberana Sans" w:hAnsi="Soberana Sans" w:cs="Arial"/>
        </w:rPr>
      </w:pPr>
    </w:p>
    <w:p w14:paraId="0D2A6E20" w14:textId="77777777" w:rsidR="008357C9" w:rsidRPr="003C7142" w:rsidRDefault="008357C9" w:rsidP="00AE18E1">
      <w:pPr>
        <w:autoSpaceDE w:val="0"/>
        <w:autoSpaceDN w:val="0"/>
        <w:adjustRightInd w:val="0"/>
        <w:jc w:val="center"/>
        <w:rPr>
          <w:rFonts w:ascii="Soberana Sans" w:hAnsi="Soberana Sans" w:cs="Arial"/>
        </w:rPr>
      </w:pPr>
    </w:p>
    <w:p w14:paraId="2FCF86EF" w14:textId="77777777" w:rsidR="008357C9" w:rsidRPr="003C7142" w:rsidRDefault="008357C9" w:rsidP="00AE18E1">
      <w:pPr>
        <w:autoSpaceDE w:val="0"/>
        <w:autoSpaceDN w:val="0"/>
        <w:adjustRightInd w:val="0"/>
        <w:jc w:val="center"/>
        <w:rPr>
          <w:rFonts w:ascii="Soberana Sans" w:hAnsi="Soberana Sans" w:cs="Arial"/>
        </w:rPr>
      </w:pPr>
    </w:p>
    <w:p w14:paraId="47785956" w14:textId="77777777" w:rsidR="008357C9" w:rsidRPr="00BF6077" w:rsidRDefault="008357C9" w:rsidP="00AE18E1">
      <w:pPr>
        <w:autoSpaceDE w:val="0"/>
        <w:autoSpaceDN w:val="0"/>
        <w:adjustRightInd w:val="0"/>
        <w:jc w:val="center"/>
        <w:rPr>
          <w:rFonts w:ascii="Soberana Sans" w:hAnsi="Soberana Sans"/>
          <w:b/>
          <w:sz w:val="40"/>
        </w:rPr>
      </w:pPr>
      <w:r w:rsidRPr="00BF6077">
        <w:rPr>
          <w:rFonts w:ascii="Soberana Sans" w:hAnsi="Soberana Sans"/>
          <w:b/>
          <w:sz w:val="40"/>
        </w:rPr>
        <w:t>REGLAS DE OPERACIÓN DEL COMITÉ TÉCNICO CONSULTIVO DE LA PROCURADURÍA FEDERAL DE LA DEFENSA DEL TRABAJO</w:t>
      </w:r>
    </w:p>
    <w:p w14:paraId="6F082243" w14:textId="77777777" w:rsidR="008357C9" w:rsidRPr="00BF6077" w:rsidRDefault="008357C9" w:rsidP="00AE18E1">
      <w:pPr>
        <w:autoSpaceDE w:val="0"/>
        <w:autoSpaceDN w:val="0"/>
        <w:adjustRightInd w:val="0"/>
        <w:jc w:val="center"/>
        <w:rPr>
          <w:rFonts w:ascii="Soberana Sans" w:hAnsi="Soberana Sans" w:cs="Arial"/>
        </w:rPr>
      </w:pPr>
    </w:p>
    <w:p w14:paraId="2617655E" w14:textId="77777777" w:rsidR="008357C9" w:rsidRPr="00BF6077" w:rsidRDefault="008357C9" w:rsidP="00AE18E1">
      <w:pPr>
        <w:autoSpaceDE w:val="0"/>
        <w:autoSpaceDN w:val="0"/>
        <w:adjustRightInd w:val="0"/>
        <w:jc w:val="center"/>
        <w:rPr>
          <w:rFonts w:ascii="Soberana Sans" w:hAnsi="Soberana Sans" w:cs="Arial"/>
        </w:rPr>
      </w:pPr>
    </w:p>
    <w:p w14:paraId="6A9898E5" w14:textId="77777777" w:rsidR="008357C9" w:rsidRPr="00BF6077" w:rsidRDefault="008357C9" w:rsidP="00AE18E1">
      <w:pPr>
        <w:autoSpaceDE w:val="0"/>
        <w:autoSpaceDN w:val="0"/>
        <w:adjustRightInd w:val="0"/>
        <w:jc w:val="center"/>
        <w:rPr>
          <w:rFonts w:ascii="Soberana Sans" w:hAnsi="Soberana Sans" w:cs="Arial"/>
        </w:rPr>
      </w:pPr>
    </w:p>
    <w:p w14:paraId="7B2E698C" w14:textId="77777777" w:rsidR="008357C9" w:rsidRPr="00BF6077" w:rsidRDefault="008357C9" w:rsidP="00AE18E1">
      <w:pPr>
        <w:autoSpaceDE w:val="0"/>
        <w:autoSpaceDN w:val="0"/>
        <w:adjustRightInd w:val="0"/>
        <w:jc w:val="center"/>
        <w:rPr>
          <w:rFonts w:ascii="Soberana Sans" w:hAnsi="Soberana Sans" w:cs="Arial"/>
        </w:rPr>
      </w:pPr>
    </w:p>
    <w:p w14:paraId="3E941054" w14:textId="77777777" w:rsidR="008357C9" w:rsidRPr="00BF6077" w:rsidRDefault="008357C9" w:rsidP="00AE18E1">
      <w:pPr>
        <w:autoSpaceDE w:val="0"/>
        <w:autoSpaceDN w:val="0"/>
        <w:adjustRightInd w:val="0"/>
        <w:jc w:val="center"/>
        <w:rPr>
          <w:rFonts w:ascii="Soberana Sans" w:hAnsi="Soberana Sans" w:cs="Arial"/>
        </w:rPr>
      </w:pPr>
    </w:p>
    <w:p w14:paraId="514332B8" w14:textId="77777777" w:rsidR="008357C9" w:rsidRPr="00BF6077" w:rsidRDefault="008357C9" w:rsidP="00AE18E1">
      <w:pPr>
        <w:autoSpaceDE w:val="0"/>
        <w:autoSpaceDN w:val="0"/>
        <w:adjustRightInd w:val="0"/>
        <w:jc w:val="center"/>
        <w:rPr>
          <w:rFonts w:ascii="Soberana Sans" w:hAnsi="Soberana Sans" w:cs="Arial"/>
        </w:rPr>
      </w:pPr>
    </w:p>
    <w:p w14:paraId="19FD8C45" w14:textId="77777777" w:rsidR="008357C9" w:rsidRPr="00BF6077" w:rsidRDefault="008357C9" w:rsidP="00AE18E1">
      <w:pPr>
        <w:autoSpaceDE w:val="0"/>
        <w:autoSpaceDN w:val="0"/>
        <w:adjustRightInd w:val="0"/>
        <w:jc w:val="center"/>
        <w:rPr>
          <w:rFonts w:ascii="Soberana Sans" w:hAnsi="Soberana Sans" w:cs="Arial"/>
        </w:rPr>
      </w:pPr>
    </w:p>
    <w:p w14:paraId="2EFAFB39" w14:textId="77777777" w:rsidR="008357C9" w:rsidRPr="00BF6077" w:rsidRDefault="008357C9" w:rsidP="00AE18E1">
      <w:pPr>
        <w:autoSpaceDE w:val="0"/>
        <w:autoSpaceDN w:val="0"/>
        <w:adjustRightInd w:val="0"/>
        <w:jc w:val="center"/>
        <w:rPr>
          <w:rFonts w:ascii="Soberana Sans" w:hAnsi="Soberana Sans" w:cs="Arial"/>
        </w:rPr>
      </w:pPr>
    </w:p>
    <w:p w14:paraId="6D849079" w14:textId="77777777" w:rsidR="008357C9" w:rsidRPr="00BF6077" w:rsidRDefault="008357C9" w:rsidP="00AE18E1">
      <w:pPr>
        <w:autoSpaceDE w:val="0"/>
        <w:autoSpaceDN w:val="0"/>
        <w:adjustRightInd w:val="0"/>
        <w:jc w:val="center"/>
        <w:rPr>
          <w:rFonts w:ascii="Soberana Sans" w:hAnsi="Soberana Sans" w:cs="Arial"/>
        </w:rPr>
      </w:pPr>
    </w:p>
    <w:p w14:paraId="11A758D6" w14:textId="77777777" w:rsidR="008357C9" w:rsidRPr="00BF6077" w:rsidRDefault="008357C9" w:rsidP="00AE18E1">
      <w:pPr>
        <w:autoSpaceDE w:val="0"/>
        <w:autoSpaceDN w:val="0"/>
        <w:adjustRightInd w:val="0"/>
        <w:jc w:val="center"/>
        <w:rPr>
          <w:rFonts w:ascii="Soberana Sans" w:hAnsi="Soberana Sans" w:cs="Arial"/>
        </w:rPr>
      </w:pPr>
    </w:p>
    <w:p w14:paraId="5C07CC5A" w14:textId="77777777" w:rsidR="008357C9" w:rsidRPr="00BF6077" w:rsidRDefault="008357C9" w:rsidP="00AE18E1">
      <w:pPr>
        <w:autoSpaceDE w:val="0"/>
        <w:autoSpaceDN w:val="0"/>
        <w:adjustRightInd w:val="0"/>
        <w:jc w:val="center"/>
        <w:rPr>
          <w:rFonts w:ascii="Soberana Sans" w:hAnsi="Soberana Sans" w:cs="Arial"/>
        </w:rPr>
      </w:pPr>
    </w:p>
    <w:p w14:paraId="323784E5" w14:textId="3E8337D8" w:rsidR="00AE18E1" w:rsidRDefault="00AE18E1">
      <w:pPr>
        <w:spacing w:after="160" w:line="259" w:lineRule="auto"/>
        <w:rPr>
          <w:rFonts w:ascii="Soberana Sans" w:hAnsi="Soberana Sans" w:cs="Arial"/>
        </w:rPr>
      </w:pPr>
      <w:r>
        <w:rPr>
          <w:rFonts w:ascii="Soberana Sans" w:hAnsi="Soberana Sans" w:cs="Arial"/>
        </w:rPr>
        <w:br w:type="page"/>
      </w:r>
    </w:p>
    <w:p w14:paraId="4B022B97" w14:textId="77777777" w:rsidR="008357C9" w:rsidRPr="00BF6077" w:rsidRDefault="008357C9" w:rsidP="00AE18E1">
      <w:pPr>
        <w:autoSpaceDE w:val="0"/>
        <w:autoSpaceDN w:val="0"/>
        <w:adjustRightInd w:val="0"/>
        <w:jc w:val="center"/>
        <w:rPr>
          <w:rFonts w:ascii="Soberana Sans" w:hAnsi="Soberana Sans" w:cs="Arial"/>
        </w:rPr>
      </w:pPr>
    </w:p>
    <w:p w14:paraId="16F203C2" w14:textId="77777777" w:rsidR="0043743D" w:rsidRPr="00BF6077" w:rsidRDefault="0043743D" w:rsidP="00AE18E1">
      <w:pPr>
        <w:autoSpaceDE w:val="0"/>
        <w:autoSpaceDN w:val="0"/>
        <w:adjustRightInd w:val="0"/>
        <w:jc w:val="center"/>
        <w:rPr>
          <w:rFonts w:ascii="Soberana Sans" w:hAnsi="Soberana Sans" w:cs="Arial"/>
        </w:rPr>
      </w:pPr>
    </w:p>
    <w:p w14:paraId="3F407039" w14:textId="372C39C4" w:rsidR="009B009F" w:rsidRDefault="009B009F" w:rsidP="00AE18E1">
      <w:pPr>
        <w:autoSpaceDE w:val="0"/>
        <w:autoSpaceDN w:val="0"/>
        <w:adjustRightInd w:val="0"/>
        <w:rPr>
          <w:rFonts w:ascii="Soberana Sans" w:hAnsi="Soberana Sans" w:cs="Arial"/>
        </w:rPr>
      </w:pPr>
      <w:r w:rsidRPr="009B009F">
        <w:rPr>
          <w:rFonts w:ascii="Soberana Sans" w:hAnsi="Soberana Sans" w:cs="Arial"/>
          <w:noProof/>
          <w:lang w:val="es-419" w:eastAsia="es-419"/>
        </w:rPr>
        <w:drawing>
          <wp:inline distT="0" distB="0" distL="0" distR="0" wp14:anchorId="2D2F6745" wp14:editId="1167D21E">
            <wp:extent cx="1572768" cy="537336"/>
            <wp:effectExtent l="0" t="0" r="8890" b="0"/>
            <wp:docPr id="615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2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442" cy="548499"/>
                    </a:xfrm>
                    <a:prstGeom prst="rect">
                      <a:avLst/>
                    </a:prstGeom>
                    <a:noFill/>
                    <a:ln>
                      <a:noFill/>
                    </a:ln>
                    <a:extLst/>
                  </pic:spPr>
                </pic:pic>
              </a:graphicData>
            </a:graphic>
          </wp:inline>
        </w:drawing>
      </w:r>
      <w:r>
        <w:rPr>
          <w:rFonts w:ascii="Soberana Sans" w:hAnsi="Soberana Sans" w:cs="Arial"/>
        </w:rPr>
        <w:t xml:space="preserve">                                                        </w:t>
      </w:r>
      <w:r w:rsidRPr="009B009F">
        <w:rPr>
          <w:rFonts w:ascii="Soberana Sans" w:hAnsi="Soberana Sans" w:cs="Arial"/>
          <w:noProof/>
          <w:lang w:val="es-419" w:eastAsia="es-419"/>
        </w:rPr>
        <w:drawing>
          <wp:inline distT="0" distB="0" distL="0" distR="0" wp14:anchorId="32D22EBA" wp14:editId="1190D018">
            <wp:extent cx="1787865" cy="509281"/>
            <wp:effectExtent l="0" t="0" r="3175" b="5080"/>
            <wp:docPr id="6148" name="1 Imagen" descr="logotipo PROFEDET g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1 Imagen" descr="logotipo PROFEDET g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701" cy="512653"/>
                    </a:xfrm>
                    <a:prstGeom prst="rect">
                      <a:avLst/>
                    </a:prstGeom>
                    <a:noFill/>
                    <a:ln>
                      <a:noFill/>
                    </a:ln>
                    <a:extLst/>
                  </pic:spPr>
                </pic:pic>
              </a:graphicData>
            </a:graphic>
          </wp:inline>
        </w:drawing>
      </w:r>
    </w:p>
    <w:p w14:paraId="5D86F6A7" w14:textId="17A0866C" w:rsidR="0043743D" w:rsidRPr="00BF6077" w:rsidRDefault="00A479D4" w:rsidP="00AE18E1">
      <w:pPr>
        <w:autoSpaceDE w:val="0"/>
        <w:autoSpaceDN w:val="0"/>
        <w:adjustRightInd w:val="0"/>
        <w:jc w:val="both"/>
        <w:rPr>
          <w:rFonts w:ascii="Soberana Sans" w:hAnsi="Soberana Sans" w:cs="Arial"/>
        </w:rPr>
      </w:pPr>
      <w:r>
        <w:rPr>
          <w:rFonts w:ascii="Soberana Sans" w:hAnsi="Soberana Sans" w:cs="Arial"/>
        </w:rPr>
        <w:t xml:space="preserve">El </w:t>
      </w:r>
      <w:r w:rsidR="0043743D" w:rsidRPr="00BF6077">
        <w:rPr>
          <w:rFonts w:ascii="Soberana Sans" w:hAnsi="Soberana Sans" w:cs="Arial"/>
        </w:rPr>
        <w:t xml:space="preserve">Comité Técnico Consultivo de la Procuraduría Federal de la Defensa del Trabajo, de conformidad con los artículos </w:t>
      </w:r>
      <w:r w:rsidR="0043743D" w:rsidRPr="00BF6077">
        <w:rPr>
          <w:rFonts w:ascii="Soberana Sans" w:hAnsi="Soberana Sans"/>
        </w:rPr>
        <w:t>34 del Reglamento Interior de la Secretaría del Trabajo y Previsión Social,</w:t>
      </w:r>
      <w:r w:rsidR="003A1DDA">
        <w:rPr>
          <w:rFonts w:ascii="Soberana Sans" w:hAnsi="Soberana Sans"/>
        </w:rPr>
        <w:t xml:space="preserve"> y</w:t>
      </w:r>
      <w:r w:rsidR="0043743D" w:rsidRPr="00BF6077">
        <w:rPr>
          <w:rFonts w:ascii="Soberana Sans" w:hAnsi="Soberana Sans"/>
        </w:rPr>
        <w:t xml:space="preserve"> 5, 18 y 19 fracción III del Reglamento de la Procuraduría Federa</w:t>
      </w:r>
      <w:r w:rsidR="003A1DDA">
        <w:rPr>
          <w:rFonts w:ascii="Soberana Sans" w:hAnsi="Soberana Sans"/>
        </w:rPr>
        <w:t xml:space="preserve">l de la Defensa del Trabajo; así como de los </w:t>
      </w:r>
      <w:r w:rsidR="0043743D" w:rsidRPr="00BF6077">
        <w:rPr>
          <w:rFonts w:ascii="Soberana Sans" w:hAnsi="Soberana Sans"/>
        </w:rPr>
        <w:t xml:space="preserve">numerales </w:t>
      </w:r>
      <w:r w:rsidR="003A1DDA">
        <w:rPr>
          <w:rFonts w:ascii="Soberana Sans" w:hAnsi="Soberana Sans"/>
        </w:rPr>
        <w:t>primero, c</w:t>
      </w:r>
      <w:r w:rsidR="0043743D" w:rsidRPr="00BF6077">
        <w:rPr>
          <w:rFonts w:ascii="Soberana Sans" w:hAnsi="Soberana Sans"/>
        </w:rPr>
        <w:t xml:space="preserve">uarto fracción VIII, </w:t>
      </w:r>
      <w:r w:rsidR="003A1DDA">
        <w:rPr>
          <w:rFonts w:ascii="Soberana Sans" w:hAnsi="Soberana Sans"/>
        </w:rPr>
        <w:t>octavo, noveno fracción I, décimo fracción I, décimo primero fracción III, vigésimo segundo, vigésimo tercero, vigésimo quinto y t</w:t>
      </w:r>
      <w:r w:rsidR="0043743D" w:rsidRPr="00BF6077">
        <w:rPr>
          <w:rFonts w:ascii="Soberana Sans" w:hAnsi="Soberana Sans"/>
        </w:rPr>
        <w:t xml:space="preserve">rigésimo cuarto de los </w:t>
      </w:r>
      <w:r w:rsidR="0043743D" w:rsidRPr="00BF6077">
        <w:rPr>
          <w:rFonts w:ascii="Soberana Sans" w:hAnsi="Soberana Sans" w:cs="Arial"/>
        </w:rPr>
        <w:t>Lineamientos para el impulso, conformación, organización y funcionamiento de los mecanismos de participación ciudadana en las dependencias y entidades de la Ad</w:t>
      </w:r>
      <w:r w:rsidR="003A1DDA">
        <w:rPr>
          <w:rFonts w:ascii="Soberana Sans" w:hAnsi="Soberana Sans" w:cs="Arial"/>
        </w:rPr>
        <w:t xml:space="preserve">ministración Pública Federal, </w:t>
      </w:r>
    </w:p>
    <w:p w14:paraId="1DB141F5" w14:textId="77777777" w:rsidR="0043743D" w:rsidRPr="00BF6077" w:rsidRDefault="0043743D" w:rsidP="00AE18E1">
      <w:pPr>
        <w:autoSpaceDE w:val="0"/>
        <w:autoSpaceDN w:val="0"/>
        <w:adjustRightInd w:val="0"/>
        <w:jc w:val="both"/>
        <w:rPr>
          <w:rFonts w:ascii="Soberana Sans" w:hAnsi="Soberana Sans" w:cs="Arial"/>
        </w:rPr>
      </w:pPr>
    </w:p>
    <w:p w14:paraId="343C0CF3" w14:textId="77777777" w:rsidR="0043743D" w:rsidRPr="00BF6077" w:rsidRDefault="0043743D" w:rsidP="00AE18E1">
      <w:pPr>
        <w:autoSpaceDE w:val="0"/>
        <w:autoSpaceDN w:val="0"/>
        <w:adjustRightInd w:val="0"/>
        <w:jc w:val="center"/>
        <w:rPr>
          <w:rFonts w:ascii="Soberana Sans" w:hAnsi="Soberana Sans" w:cs="Arial"/>
        </w:rPr>
      </w:pPr>
      <w:r w:rsidRPr="00BF6077">
        <w:rPr>
          <w:rFonts w:ascii="Soberana Sans" w:hAnsi="Soberana Sans" w:cs="Arial"/>
        </w:rPr>
        <w:t>CONSIDERANDO</w:t>
      </w:r>
    </w:p>
    <w:p w14:paraId="7EC9A1E9" w14:textId="77777777" w:rsidR="0043743D" w:rsidRPr="00BF6077" w:rsidRDefault="0043743D" w:rsidP="00AE18E1">
      <w:pPr>
        <w:autoSpaceDE w:val="0"/>
        <w:autoSpaceDN w:val="0"/>
        <w:adjustRightInd w:val="0"/>
        <w:rPr>
          <w:rFonts w:ascii="Soberana Sans" w:hAnsi="Soberana Sans" w:cs="Arial"/>
        </w:rPr>
      </w:pPr>
    </w:p>
    <w:p w14:paraId="18556D78" w14:textId="5CD17F53" w:rsidR="0043743D" w:rsidRDefault="0043743D" w:rsidP="00AE18E1">
      <w:pPr>
        <w:autoSpaceDE w:val="0"/>
        <w:autoSpaceDN w:val="0"/>
        <w:adjustRightInd w:val="0"/>
        <w:jc w:val="both"/>
        <w:rPr>
          <w:rFonts w:ascii="Soberana Sans" w:hAnsi="Soberana Sans" w:cs="Arial"/>
        </w:rPr>
      </w:pPr>
      <w:r w:rsidRPr="00BF6077">
        <w:rPr>
          <w:rFonts w:ascii="Soberana Sans" w:hAnsi="Soberana Sans" w:cs="Arial"/>
        </w:rPr>
        <w:t xml:space="preserve">Que </w:t>
      </w:r>
      <w:r w:rsidR="007035AD" w:rsidRPr="00BF6077">
        <w:rPr>
          <w:rFonts w:ascii="Soberana Sans" w:hAnsi="Soberana Sans" w:cs="Arial"/>
        </w:rPr>
        <w:t xml:space="preserve">conforme </w:t>
      </w:r>
      <w:r w:rsidR="003A1DDA">
        <w:rPr>
          <w:rFonts w:ascii="Soberana Sans" w:hAnsi="Soberana Sans" w:cs="Arial"/>
        </w:rPr>
        <w:t>a</w:t>
      </w:r>
      <w:r w:rsidRPr="00BF6077">
        <w:rPr>
          <w:rFonts w:ascii="Soberana Sans" w:hAnsi="Soberana Sans" w:cs="Arial"/>
        </w:rPr>
        <w:t xml:space="preserve"> lo dispuesto por el artículo 26 de la Constitución Política de los Estados Unidos Mexicanos, la planeación será democrática y deliberativa a través de los mecanismos de participación que establezca la ley, recogiéndose las aspiraciones y demandas de la sociedad para incorporarlas al plan y los programas de desarrollo;</w:t>
      </w:r>
    </w:p>
    <w:p w14:paraId="6C0E712F" w14:textId="77777777" w:rsidR="00AE18E1" w:rsidRPr="00BF6077" w:rsidRDefault="00AE18E1" w:rsidP="00AE18E1">
      <w:pPr>
        <w:autoSpaceDE w:val="0"/>
        <w:autoSpaceDN w:val="0"/>
        <w:adjustRightInd w:val="0"/>
        <w:jc w:val="both"/>
        <w:rPr>
          <w:rFonts w:ascii="Soberana Sans" w:hAnsi="Soberana Sans" w:cs="Arial"/>
        </w:rPr>
      </w:pPr>
    </w:p>
    <w:p w14:paraId="205557F5" w14:textId="664872C0" w:rsidR="0043743D" w:rsidRDefault="0043743D" w:rsidP="00AE18E1">
      <w:pPr>
        <w:autoSpaceDE w:val="0"/>
        <w:autoSpaceDN w:val="0"/>
        <w:adjustRightInd w:val="0"/>
        <w:jc w:val="both"/>
        <w:rPr>
          <w:rFonts w:ascii="Soberana Sans" w:hAnsi="Soberana Sans" w:cs="Arial"/>
        </w:rPr>
      </w:pPr>
      <w:r w:rsidRPr="00BF6077">
        <w:rPr>
          <w:rFonts w:ascii="Soberana Sans" w:hAnsi="Soberana Sans" w:cs="Arial"/>
        </w:rPr>
        <w:t>Que de conformidad con lo dispuesto por el artículo 4 de la Ley de Planeación es responsabilidad del Ejecutivo Federal conducir la planeación nacional del desarrollo con la participación democrática de los grupos sociales;</w:t>
      </w:r>
    </w:p>
    <w:p w14:paraId="04671B80" w14:textId="77777777" w:rsidR="00AE18E1" w:rsidRPr="00BF6077" w:rsidRDefault="00AE18E1" w:rsidP="00AE18E1">
      <w:pPr>
        <w:autoSpaceDE w:val="0"/>
        <w:autoSpaceDN w:val="0"/>
        <w:adjustRightInd w:val="0"/>
        <w:jc w:val="both"/>
        <w:rPr>
          <w:rFonts w:ascii="Soberana Sans" w:hAnsi="Soberana Sans" w:cs="Arial"/>
        </w:rPr>
      </w:pPr>
    </w:p>
    <w:p w14:paraId="051C10CC" w14:textId="4A373B10" w:rsidR="0043743D" w:rsidRDefault="0043743D" w:rsidP="00AE18E1">
      <w:pPr>
        <w:autoSpaceDE w:val="0"/>
        <w:autoSpaceDN w:val="0"/>
        <w:adjustRightInd w:val="0"/>
        <w:jc w:val="both"/>
        <w:rPr>
          <w:rFonts w:ascii="Soberana Sans" w:hAnsi="Soberana Sans" w:cs="Arial"/>
        </w:rPr>
      </w:pPr>
      <w:r w:rsidRPr="00BF6077">
        <w:rPr>
          <w:rFonts w:ascii="Soberana Sans" w:hAnsi="Soberana Sans" w:cs="Arial"/>
        </w:rPr>
        <w:t>Que el Plan Nacional de Desarrol</w:t>
      </w:r>
      <w:r w:rsidR="003A1DDA">
        <w:rPr>
          <w:rFonts w:ascii="Soberana Sans" w:hAnsi="Soberana Sans" w:cs="Arial"/>
        </w:rPr>
        <w:t>lo 2013-2018, reconoce</w:t>
      </w:r>
      <w:r w:rsidRPr="00BF6077">
        <w:rPr>
          <w:rFonts w:ascii="Soberana Sans" w:hAnsi="Soberana Sans" w:cs="Arial"/>
        </w:rPr>
        <w:t xml:space="preserve"> la necesidad de fortalecer las instituciones mediante el diálogo y la construcción de acuerdos con actores políticos y sociales</w:t>
      </w:r>
      <w:r w:rsidR="009F3BDB" w:rsidRPr="00BF6077">
        <w:rPr>
          <w:rFonts w:ascii="Soberana Sans" w:hAnsi="Soberana Sans" w:cs="Arial"/>
        </w:rPr>
        <w:t>;</w:t>
      </w:r>
      <w:r w:rsidRPr="00BF6077">
        <w:rPr>
          <w:rFonts w:ascii="Soberana Sans" w:hAnsi="Soberana Sans" w:cs="Arial"/>
        </w:rPr>
        <w:t xml:space="preserve"> la formación de ciudadanía y corresponsabilidad social</w:t>
      </w:r>
      <w:r w:rsidR="009F3BDB" w:rsidRPr="00BF6077">
        <w:rPr>
          <w:rFonts w:ascii="Soberana Sans" w:hAnsi="Soberana Sans" w:cs="Arial"/>
        </w:rPr>
        <w:t>;</w:t>
      </w:r>
      <w:r w:rsidRPr="00BF6077">
        <w:rPr>
          <w:rFonts w:ascii="Soberana Sans" w:hAnsi="Soberana Sans" w:cs="Arial"/>
        </w:rPr>
        <w:t xml:space="preserve"> y el fomento de</w:t>
      </w:r>
      <w:r w:rsidR="007035AD" w:rsidRPr="00BF6077">
        <w:rPr>
          <w:rFonts w:ascii="Soberana Sans" w:hAnsi="Soberana Sans" w:cs="Arial"/>
        </w:rPr>
        <w:t xml:space="preserve"> una mayor rendición de cuentas</w:t>
      </w:r>
      <w:r w:rsidRPr="00BF6077">
        <w:rPr>
          <w:rFonts w:ascii="Soberana Sans" w:hAnsi="Soberana Sans" w:cs="Arial"/>
        </w:rPr>
        <w:t>;</w:t>
      </w:r>
    </w:p>
    <w:p w14:paraId="43E1B7A5" w14:textId="77777777" w:rsidR="00AE18E1" w:rsidRPr="00BF6077" w:rsidRDefault="00AE18E1" w:rsidP="00AE18E1">
      <w:pPr>
        <w:autoSpaceDE w:val="0"/>
        <w:autoSpaceDN w:val="0"/>
        <w:adjustRightInd w:val="0"/>
        <w:jc w:val="both"/>
        <w:rPr>
          <w:rFonts w:ascii="Soberana Sans" w:hAnsi="Soberana Sans" w:cs="Arial"/>
        </w:rPr>
      </w:pPr>
    </w:p>
    <w:p w14:paraId="20BD1DD4" w14:textId="02BC80BB" w:rsidR="0043743D" w:rsidRDefault="0043743D" w:rsidP="00AE18E1">
      <w:pPr>
        <w:autoSpaceDE w:val="0"/>
        <w:autoSpaceDN w:val="0"/>
        <w:adjustRightInd w:val="0"/>
        <w:jc w:val="both"/>
        <w:rPr>
          <w:rFonts w:ascii="Soberana Sans" w:hAnsi="Soberana Sans" w:cs="Arial"/>
        </w:rPr>
      </w:pPr>
      <w:r w:rsidRPr="00BF6077">
        <w:rPr>
          <w:rFonts w:ascii="Soberana Sans" w:hAnsi="Soberana Sans" w:cs="Arial"/>
        </w:rPr>
        <w:t>Que el Plan Nacional de Desarrollo 2013-2018, prevé la emisión de lineamientos para el impulso y la conformación, organización y funcionamiento de los mecanismos de participación ciudadana;</w:t>
      </w:r>
    </w:p>
    <w:p w14:paraId="14A34567" w14:textId="77777777" w:rsidR="00AE18E1" w:rsidRPr="00BF6077" w:rsidRDefault="00AE18E1" w:rsidP="00AE18E1">
      <w:pPr>
        <w:autoSpaceDE w:val="0"/>
        <w:autoSpaceDN w:val="0"/>
        <w:adjustRightInd w:val="0"/>
        <w:jc w:val="both"/>
        <w:rPr>
          <w:rFonts w:ascii="Soberana Sans" w:hAnsi="Soberana Sans" w:cs="Arial"/>
        </w:rPr>
      </w:pPr>
    </w:p>
    <w:p w14:paraId="122E1EF1" w14:textId="26A8A8DD" w:rsidR="0043743D" w:rsidRDefault="0043743D" w:rsidP="00AE18E1">
      <w:pPr>
        <w:autoSpaceDE w:val="0"/>
        <w:autoSpaceDN w:val="0"/>
        <w:adjustRightInd w:val="0"/>
        <w:jc w:val="both"/>
        <w:rPr>
          <w:rFonts w:ascii="Soberana Sans" w:hAnsi="Soberana Sans" w:cs="Arial"/>
        </w:rPr>
      </w:pPr>
      <w:r w:rsidRPr="00BF6077">
        <w:rPr>
          <w:rFonts w:ascii="Soberana Sans" w:hAnsi="Soberana Sans" w:cs="Arial"/>
        </w:rPr>
        <w:t>Que el Programa para un Gobierno Cercano y Moderno 2013-2018, señala que corresponde a la Secretaría de Gobernación coordinar la</w:t>
      </w:r>
      <w:r w:rsidR="007035AD" w:rsidRPr="00BF6077">
        <w:rPr>
          <w:rFonts w:ascii="Soberana Sans" w:hAnsi="Soberana Sans" w:cs="Arial"/>
        </w:rPr>
        <w:t xml:space="preserve"> </w:t>
      </w:r>
      <w:r w:rsidRPr="00BF6077">
        <w:rPr>
          <w:rFonts w:ascii="Soberana Sans" w:hAnsi="Soberana Sans" w:cs="Arial"/>
        </w:rPr>
        <w:t>estrategia para fortalecer los mecanismos de participación ciudadana en la Administración Pública Federal;</w:t>
      </w:r>
    </w:p>
    <w:p w14:paraId="2F62DC89" w14:textId="77777777" w:rsidR="00AE18E1" w:rsidRPr="00BF6077" w:rsidRDefault="00AE18E1" w:rsidP="00AE18E1">
      <w:pPr>
        <w:autoSpaceDE w:val="0"/>
        <w:autoSpaceDN w:val="0"/>
        <w:adjustRightInd w:val="0"/>
        <w:jc w:val="both"/>
        <w:rPr>
          <w:rFonts w:ascii="Soberana Sans" w:hAnsi="Soberana Sans" w:cs="Arial"/>
        </w:rPr>
      </w:pPr>
    </w:p>
    <w:p w14:paraId="0E65BDA0" w14:textId="0087C819" w:rsidR="00476EB0" w:rsidRPr="00BF6077" w:rsidRDefault="00BC60C1" w:rsidP="00AE18E1">
      <w:pPr>
        <w:autoSpaceDE w:val="0"/>
        <w:autoSpaceDN w:val="0"/>
        <w:adjustRightInd w:val="0"/>
        <w:jc w:val="both"/>
        <w:rPr>
          <w:rFonts w:ascii="Soberana Sans" w:hAnsi="Soberana Sans" w:cs="Arial"/>
        </w:rPr>
      </w:pPr>
      <w:r w:rsidRPr="00BF6077">
        <w:rPr>
          <w:rFonts w:ascii="Soberana Sans" w:hAnsi="Soberana Sans" w:cs="Arial"/>
        </w:rPr>
        <w:t>Que la Procuraduría Federal de la Defensa del Trabajo</w:t>
      </w:r>
      <w:r w:rsidR="003A1DDA">
        <w:rPr>
          <w:rFonts w:ascii="Soberana Sans" w:hAnsi="Soberana Sans" w:cs="Arial"/>
        </w:rPr>
        <w:t>,</w:t>
      </w:r>
      <w:r w:rsidRPr="00BF6077">
        <w:rPr>
          <w:rFonts w:ascii="Soberana Sans" w:hAnsi="Soberana Sans" w:cs="Arial"/>
        </w:rPr>
        <w:t xml:space="preserve"> </w:t>
      </w:r>
      <w:r w:rsidR="00B33B91" w:rsidRPr="00BF6077">
        <w:rPr>
          <w:rFonts w:ascii="Soberana Sans" w:hAnsi="Soberana Sans" w:cs="Arial"/>
        </w:rPr>
        <w:t>de conformidad con el artículo 530 de la Ley Federal del Trabajo y 1° de su Reglamento</w:t>
      </w:r>
      <w:r w:rsidR="003A1DDA">
        <w:rPr>
          <w:rFonts w:ascii="Soberana Sans" w:hAnsi="Soberana Sans" w:cs="Arial"/>
        </w:rPr>
        <w:t>,</w:t>
      </w:r>
      <w:r w:rsidR="00B33B91" w:rsidRPr="00BF6077">
        <w:rPr>
          <w:rFonts w:ascii="Soberana Sans" w:hAnsi="Soberana Sans" w:cs="Arial"/>
        </w:rPr>
        <w:t xml:space="preserve"> </w:t>
      </w:r>
      <w:r w:rsidRPr="00BF6077">
        <w:rPr>
          <w:rFonts w:ascii="Soberana Sans" w:hAnsi="Soberana Sans" w:cs="Arial"/>
        </w:rPr>
        <w:t xml:space="preserve">tiene </w:t>
      </w:r>
      <w:r w:rsidR="00B33B91" w:rsidRPr="00BF6077">
        <w:rPr>
          <w:rFonts w:ascii="Soberana Sans" w:hAnsi="Soberana Sans" w:cs="Arial"/>
        </w:rPr>
        <w:t xml:space="preserve">como </w:t>
      </w:r>
      <w:r w:rsidR="00B33B91" w:rsidRPr="00BF6077">
        <w:rPr>
          <w:rFonts w:ascii="Soberana Sans" w:hAnsi="Soberana Sans" w:cs="Arial"/>
        </w:rPr>
        <w:lastRenderedPageBreak/>
        <w:t>funciones las de brindar los servicios de orientación, asesoría, representación jurídica y de conciliación a l</w:t>
      </w:r>
      <w:r w:rsidR="00396746" w:rsidRPr="00BF6077">
        <w:rPr>
          <w:rFonts w:ascii="Soberana Sans" w:hAnsi="Soberana Sans" w:cs="Arial"/>
        </w:rPr>
        <w:t>as personas trabajadoras</w:t>
      </w:r>
      <w:r w:rsidR="00B33B91" w:rsidRPr="00BF6077">
        <w:rPr>
          <w:rFonts w:ascii="Soberana Sans" w:hAnsi="Soberana Sans" w:cs="Arial"/>
        </w:rPr>
        <w:t>, sus beneficiarios</w:t>
      </w:r>
      <w:r w:rsidR="003A1DDA">
        <w:rPr>
          <w:rFonts w:ascii="Soberana Sans" w:hAnsi="Soberana Sans" w:cs="Arial"/>
        </w:rPr>
        <w:t xml:space="preserve"> (as)</w:t>
      </w:r>
      <w:r w:rsidR="00B33B91" w:rsidRPr="00BF6077">
        <w:rPr>
          <w:rFonts w:ascii="Soberana Sans" w:hAnsi="Soberana Sans" w:cs="Arial"/>
        </w:rPr>
        <w:t xml:space="preserve"> y a sus sindicatos, ante cualquier autoridad, en las cuestiones que se relacionen con la aplicación de las normas de trabajo</w:t>
      </w:r>
      <w:r w:rsidRPr="00BF6077">
        <w:rPr>
          <w:rFonts w:ascii="Soberana Sans" w:hAnsi="Soberana Sans" w:cs="Arial"/>
        </w:rPr>
        <w:t>.</w:t>
      </w:r>
    </w:p>
    <w:p w14:paraId="70284DD5" w14:textId="77777777" w:rsidR="00B33B91" w:rsidRPr="00BF6077" w:rsidRDefault="00B33B91" w:rsidP="00AE18E1">
      <w:pPr>
        <w:autoSpaceDE w:val="0"/>
        <w:autoSpaceDN w:val="0"/>
        <w:adjustRightInd w:val="0"/>
        <w:jc w:val="both"/>
        <w:rPr>
          <w:rFonts w:ascii="Soberana Sans" w:hAnsi="Soberana Sans" w:cs="Arial"/>
        </w:rPr>
      </w:pPr>
    </w:p>
    <w:p w14:paraId="553ED2BF" w14:textId="187CB341" w:rsidR="00055877" w:rsidRDefault="00B33B91" w:rsidP="00AE18E1">
      <w:pPr>
        <w:autoSpaceDE w:val="0"/>
        <w:autoSpaceDN w:val="0"/>
        <w:adjustRightInd w:val="0"/>
        <w:jc w:val="both"/>
        <w:rPr>
          <w:rFonts w:ascii="Soberana Sans" w:hAnsi="Soberana Sans" w:cs="Arial"/>
        </w:rPr>
      </w:pPr>
      <w:r w:rsidRPr="00BF6077">
        <w:rPr>
          <w:rFonts w:ascii="Soberana Sans" w:hAnsi="Soberana Sans" w:cs="Arial"/>
        </w:rPr>
        <w:t>Que la Procuraduría Federal de la Defensa del Trabajo</w:t>
      </w:r>
      <w:r w:rsidR="003A1DDA">
        <w:rPr>
          <w:rFonts w:ascii="Soberana Sans" w:hAnsi="Soberana Sans" w:cs="Arial"/>
        </w:rPr>
        <w:t>,</w:t>
      </w:r>
      <w:r w:rsidRPr="00BF6077">
        <w:rPr>
          <w:rFonts w:ascii="Soberana Sans" w:hAnsi="Soberana Sans" w:cs="Arial"/>
        </w:rPr>
        <w:t xml:space="preserve"> de conformidad con los artículos 3 fracción I, 4 último párrafo,</w:t>
      </w:r>
      <w:r w:rsidR="003A1DDA">
        <w:rPr>
          <w:rFonts w:ascii="Soberana Sans" w:hAnsi="Soberana Sans" w:cs="Arial"/>
        </w:rPr>
        <w:t xml:space="preserve"> y</w:t>
      </w:r>
      <w:r w:rsidRPr="00BF6077">
        <w:rPr>
          <w:rFonts w:ascii="Soberana Sans" w:hAnsi="Soberana Sans" w:cs="Arial"/>
        </w:rPr>
        <w:t xml:space="preserve"> 18, 19 y 20 de su Reglamento, cuenta con un Comité Técnico Consultivo</w:t>
      </w:r>
      <w:r w:rsidR="003A1DDA">
        <w:rPr>
          <w:rFonts w:ascii="Soberana Sans" w:hAnsi="Soberana Sans" w:cs="Arial"/>
        </w:rPr>
        <w:t>;</w:t>
      </w:r>
    </w:p>
    <w:p w14:paraId="02F591B8" w14:textId="77777777" w:rsidR="00AE18E1" w:rsidRPr="00BF6077" w:rsidRDefault="00AE18E1" w:rsidP="00AE18E1">
      <w:pPr>
        <w:autoSpaceDE w:val="0"/>
        <w:autoSpaceDN w:val="0"/>
        <w:adjustRightInd w:val="0"/>
        <w:jc w:val="both"/>
        <w:rPr>
          <w:rFonts w:ascii="Soberana Sans" w:hAnsi="Soberana Sans" w:cs="Arial"/>
        </w:rPr>
      </w:pPr>
    </w:p>
    <w:p w14:paraId="6627D8A7" w14:textId="4F64EB6A" w:rsidR="00B33B91" w:rsidRDefault="00055877" w:rsidP="00AE18E1">
      <w:pPr>
        <w:autoSpaceDE w:val="0"/>
        <w:autoSpaceDN w:val="0"/>
        <w:adjustRightInd w:val="0"/>
        <w:jc w:val="both"/>
        <w:rPr>
          <w:rFonts w:ascii="Soberana Sans" w:hAnsi="Soberana Sans" w:cs="Arial"/>
        </w:rPr>
      </w:pPr>
      <w:r w:rsidRPr="00BF6077">
        <w:rPr>
          <w:rFonts w:ascii="Soberana Sans" w:hAnsi="Soberana Sans" w:cs="Arial"/>
        </w:rPr>
        <w:t xml:space="preserve">Que este Comité Técnico Consultivo </w:t>
      </w:r>
      <w:r w:rsidR="00B33B91" w:rsidRPr="00BF6077">
        <w:rPr>
          <w:rFonts w:ascii="Soberana Sans" w:hAnsi="Soberana Sans" w:cs="Arial"/>
        </w:rPr>
        <w:t xml:space="preserve">tiene como funciones las de </w:t>
      </w:r>
      <w:r w:rsidRPr="00BF6077">
        <w:rPr>
          <w:rFonts w:ascii="Soberana Sans" w:hAnsi="Soberana Sans" w:cs="Arial"/>
        </w:rPr>
        <w:t>analizar y definir las políticas establecidas en materia de procuración de la defensa del trabajo, a fin de mejorar el desempeño de la Procuraduría; sugerir las medidas pertinentes para la optimización de los servicios que presta la Procuraduría; y establecer sus reglas de operación, con la participación ciudadana de representantes de las organizaciones de trabajadores, de patrones y de ac</w:t>
      </w:r>
      <w:r w:rsidR="003A1DDA">
        <w:rPr>
          <w:rFonts w:ascii="Soberana Sans" w:hAnsi="Soberana Sans" w:cs="Arial"/>
        </w:rPr>
        <w:t>adémicos de derecho del trabajo;</w:t>
      </w:r>
    </w:p>
    <w:p w14:paraId="6DA828D5" w14:textId="77777777" w:rsidR="00AE18E1" w:rsidRPr="00BF6077" w:rsidRDefault="00AE18E1" w:rsidP="00AE18E1">
      <w:pPr>
        <w:autoSpaceDE w:val="0"/>
        <w:autoSpaceDN w:val="0"/>
        <w:adjustRightInd w:val="0"/>
        <w:jc w:val="both"/>
        <w:rPr>
          <w:rFonts w:ascii="Soberana Sans" w:hAnsi="Soberana Sans" w:cs="Arial"/>
        </w:rPr>
      </w:pPr>
    </w:p>
    <w:p w14:paraId="21AF74C2" w14:textId="31D426DB" w:rsidR="00055877" w:rsidRDefault="00055877" w:rsidP="00AE18E1">
      <w:pPr>
        <w:autoSpaceDE w:val="0"/>
        <w:autoSpaceDN w:val="0"/>
        <w:adjustRightInd w:val="0"/>
        <w:jc w:val="both"/>
        <w:rPr>
          <w:rFonts w:ascii="Soberana Sans" w:hAnsi="Soberana Sans" w:cs="Arial"/>
        </w:rPr>
      </w:pPr>
      <w:r w:rsidRPr="00BF6077">
        <w:rPr>
          <w:rFonts w:ascii="Soberana Sans" w:hAnsi="Soberana Sans" w:cs="Arial"/>
        </w:rPr>
        <w:t xml:space="preserve">Que con fecha 11 de agosto de 2017, se publicaron en el Diario Oficial de la Federación los Lineamientos para el impulso, conformación, organización y funcionamiento de los mecanismos de participación ciudadana en las dependencias y entidades de la Administración Pública Federal, los cuales tienen por objeto establecer las condiciones y requisitos </w:t>
      </w:r>
      <w:r w:rsidR="00326E5D" w:rsidRPr="00BF6077">
        <w:rPr>
          <w:rFonts w:ascii="Soberana Sans" w:hAnsi="Soberana Sans" w:cs="Arial"/>
        </w:rPr>
        <w:t>mínimos</w:t>
      </w:r>
      <w:r w:rsidRPr="00BF6077">
        <w:rPr>
          <w:rFonts w:ascii="Soberana Sans" w:hAnsi="Soberana Sans" w:cs="Arial"/>
        </w:rPr>
        <w:t xml:space="preserve"> que deben observar las </w:t>
      </w:r>
      <w:r w:rsidR="00326E5D" w:rsidRPr="00BF6077">
        <w:rPr>
          <w:rFonts w:ascii="Soberana Sans" w:hAnsi="Soberana Sans" w:cs="Arial"/>
        </w:rPr>
        <w:t>dependencias</w:t>
      </w:r>
      <w:r w:rsidRPr="00BF6077">
        <w:rPr>
          <w:rFonts w:ascii="Soberana Sans" w:hAnsi="Soberana Sans" w:cs="Arial"/>
        </w:rPr>
        <w:t xml:space="preserve"> y entidades de la Administración Pública Federal para el impulso, conformación, orga</w:t>
      </w:r>
      <w:r w:rsidR="003A1DDA">
        <w:rPr>
          <w:rFonts w:ascii="Soberana Sans" w:hAnsi="Soberana Sans" w:cs="Arial"/>
        </w:rPr>
        <w:t>nización y funcionamiento de los mecanismos de participación ciudadana; y</w:t>
      </w:r>
    </w:p>
    <w:p w14:paraId="32E37966" w14:textId="77777777" w:rsidR="00AE18E1" w:rsidRPr="00BF6077" w:rsidRDefault="00AE18E1" w:rsidP="00AE18E1">
      <w:pPr>
        <w:autoSpaceDE w:val="0"/>
        <w:autoSpaceDN w:val="0"/>
        <w:adjustRightInd w:val="0"/>
        <w:jc w:val="both"/>
        <w:rPr>
          <w:rFonts w:ascii="Soberana Sans" w:hAnsi="Soberana Sans" w:cs="Arial"/>
        </w:rPr>
      </w:pPr>
    </w:p>
    <w:p w14:paraId="631EF424" w14:textId="77777777" w:rsidR="008357C9" w:rsidRPr="00BF6077" w:rsidRDefault="0043743D" w:rsidP="00AE18E1">
      <w:pPr>
        <w:autoSpaceDE w:val="0"/>
        <w:autoSpaceDN w:val="0"/>
        <w:adjustRightInd w:val="0"/>
        <w:jc w:val="both"/>
        <w:rPr>
          <w:rFonts w:ascii="Soberana Sans" w:hAnsi="Soberana Sans" w:cs="Arial"/>
        </w:rPr>
      </w:pPr>
      <w:r w:rsidRPr="00BF6077">
        <w:rPr>
          <w:rFonts w:ascii="Soberana Sans" w:hAnsi="Soberana Sans" w:cs="Arial"/>
        </w:rPr>
        <w:t xml:space="preserve">Que con el fin de </w:t>
      </w:r>
      <w:r w:rsidR="00055877" w:rsidRPr="00BF6077">
        <w:rPr>
          <w:rFonts w:ascii="Soberana Sans" w:hAnsi="Soberana Sans" w:cs="Arial"/>
        </w:rPr>
        <w:t xml:space="preserve">dar cumplimiento a las disposiciones antes referidas y </w:t>
      </w:r>
      <w:r w:rsidRPr="00BF6077">
        <w:rPr>
          <w:rFonts w:ascii="Soberana Sans" w:hAnsi="Soberana Sans" w:cs="Arial"/>
        </w:rPr>
        <w:t xml:space="preserve">contribuir al desarrollo de la </w:t>
      </w:r>
      <w:r w:rsidR="00055877" w:rsidRPr="00BF6077">
        <w:rPr>
          <w:rFonts w:ascii="Soberana Sans" w:hAnsi="Soberana Sans" w:cs="Arial"/>
        </w:rPr>
        <w:t>participación ciudadana</w:t>
      </w:r>
      <w:r w:rsidRPr="00BF6077">
        <w:rPr>
          <w:rFonts w:ascii="Soberana Sans" w:hAnsi="Soberana Sans" w:cs="Arial"/>
        </w:rPr>
        <w:t xml:space="preserve">, </w:t>
      </w:r>
      <w:r w:rsidR="00055877" w:rsidRPr="00BF6077">
        <w:rPr>
          <w:rFonts w:ascii="Soberana Sans" w:hAnsi="Soberana Sans" w:cs="Arial"/>
        </w:rPr>
        <w:t xml:space="preserve">este Comité tiene a </w:t>
      </w:r>
      <w:r w:rsidRPr="00BF6077">
        <w:rPr>
          <w:rFonts w:ascii="Soberana Sans" w:hAnsi="Soberana Sans" w:cs="Arial"/>
        </w:rPr>
        <w:t>bien expedir</w:t>
      </w:r>
      <w:r w:rsidR="007035AD" w:rsidRPr="00BF6077">
        <w:rPr>
          <w:rFonts w:ascii="Soberana Sans" w:hAnsi="Soberana Sans" w:cs="Arial"/>
        </w:rPr>
        <w:t xml:space="preserve"> </w:t>
      </w:r>
      <w:r w:rsidRPr="00BF6077">
        <w:rPr>
          <w:rFonts w:ascii="Soberana Sans" w:hAnsi="Soberana Sans" w:cs="Arial"/>
        </w:rPr>
        <w:t>l</w:t>
      </w:r>
      <w:r w:rsidR="00055877" w:rsidRPr="00BF6077">
        <w:rPr>
          <w:rFonts w:ascii="Soberana Sans" w:hAnsi="Soberana Sans" w:cs="Arial"/>
        </w:rPr>
        <w:t>a</w:t>
      </w:r>
      <w:r w:rsidRPr="00BF6077">
        <w:rPr>
          <w:rFonts w:ascii="Soberana Sans" w:hAnsi="Soberana Sans" w:cs="Arial"/>
        </w:rPr>
        <w:t>s siguientes</w:t>
      </w:r>
      <w:r w:rsidR="00055877" w:rsidRPr="00BF6077">
        <w:rPr>
          <w:rFonts w:ascii="Soberana Sans" w:hAnsi="Soberana Sans" w:cs="Arial"/>
        </w:rPr>
        <w:t>:</w:t>
      </w:r>
    </w:p>
    <w:p w14:paraId="6247A295" w14:textId="0DDA25B2" w:rsidR="00055877" w:rsidRDefault="00055877" w:rsidP="00AE18E1">
      <w:pPr>
        <w:autoSpaceDE w:val="0"/>
        <w:autoSpaceDN w:val="0"/>
        <w:adjustRightInd w:val="0"/>
        <w:jc w:val="both"/>
        <w:rPr>
          <w:rFonts w:ascii="Soberana Sans" w:hAnsi="Soberana Sans" w:cs="Arial"/>
        </w:rPr>
      </w:pPr>
    </w:p>
    <w:p w14:paraId="04E4E4C6" w14:textId="77777777" w:rsidR="00E86756" w:rsidRPr="00BF6077" w:rsidRDefault="00E86756" w:rsidP="00AE18E1">
      <w:pPr>
        <w:autoSpaceDE w:val="0"/>
        <w:autoSpaceDN w:val="0"/>
        <w:adjustRightInd w:val="0"/>
        <w:jc w:val="both"/>
        <w:rPr>
          <w:rFonts w:ascii="Soberana Sans" w:hAnsi="Soberana Sans" w:cs="Arial"/>
        </w:rPr>
      </w:pPr>
    </w:p>
    <w:p w14:paraId="713508F0"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REGLAS DE OPERACIÓN DEL COMITÉ TÉCNICO CONSULTIVO DE LA PROCURADURÍA FEDERAL DE LA DEFENSA DEL TRABAJO</w:t>
      </w:r>
    </w:p>
    <w:p w14:paraId="42F5473F" w14:textId="7AA60CF7" w:rsidR="008357C9" w:rsidRPr="00BF6077" w:rsidRDefault="008357C9" w:rsidP="00AE18E1">
      <w:pPr>
        <w:pStyle w:val="Texto"/>
        <w:spacing w:after="0" w:line="240" w:lineRule="auto"/>
        <w:ind w:firstLine="0"/>
        <w:rPr>
          <w:rFonts w:ascii="Soberana Sans" w:hAnsi="Soberana Sans"/>
          <w:sz w:val="24"/>
          <w:szCs w:val="24"/>
        </w:rPr>
      </w:pPr>
    </w:p>
    <w:p w14:paraId="56BB15F3"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CAPITULO I</w:t>
      </w:r>
    </w:p>
    <w:p w14:paraId="6245F1DA" w14:textId="77777777" w:rsidR="008357C9" w:rsidRPr="00BF6077" w:rsidRDefault="009D6579" w:rsidP="00AE18E1">
      <w:pPr>
        <w:autoSpaceDE w:val="0"/>
        <w:autoSpaceDN w:val="0"/>
        <w:adjustRightInd w:val="0"/>
        <w:jc w:val="center"/>
        <w:rPr>
          <w:rFonts w:ascii="Soberana Sans" w:hAnsi="Soberana Sans" w:cs="Arial"/>
          <w:b/>
        </w:rPr>
      </w:pPr>
      <w:r w:rsidRPr="00BF6077">
        <w:rPr>
          <w:rFonts w:ascii="Soberana Sans" w:hAnsi="Soberana Sans" w:cs="Arial"/>
          <w:b/>
        </w:rPr>
        <w:t>Disposiciones Generales</w:t>
      </w:r>
    </w:p>
    <w:p w14:paraId="305C2B96" w14:textId="77777777" w:rsidR="008357C9" w:rsidRPr="00BF6077" w:rsidRDefault="008357C9" w:rsidP="00AE18E1">
      <w:pPr>
        <w:autoSpaceDE w:val="0"/>
        <w:autoSpaceDN w:val="0"/>
        <w:adjustRightInd w:val="0"/>
        <w:rPr>
          <w:rFonts w:ascii="Soberana Sans" w:hAnsi="Soberana Sans" w:cs="Arial"/>
        </w:rPr>
      </w:pPr>
    </w:p>
    <w:p w14:paraId="5B00E8D7" w14:textId="4DC7BAD2" w:rsidR="008357C9" w:rsidRPr="00BF6077" w:rsidRDefault="008357C9" w:rsidP="00AE18E1">
      <w:pPr>
        <w:tabs>
          <w:tab w:val="left" w:pos="8460"/>
        </w:tabs>
        <w:autoSpaceDE w:val="0"/>
        <w:autoSpaceDN w:val="0"/>
        <w:adjustRightInd w:val="0"/>
        <w:ind w:right="-676"/>
        <w:jc w:val="both"/>
        <w:rPr>
          <w:rFonts w:ascii="Soberana Sans" w:hAnsi="Soberana Sans" w:cs="Arial"/>
        </w:rPr>
      </w:pPr>
      <w:r w:rsidRPr="00BF6077">
        <w:rPr>
          <w:rFonts w:ascii="Soberana Sans" w:hAnsi="Soberana Sans" w:cs="Arial"/>
          <w:b/>
        </w:rPr>
        <w:t>Artículo</w:t>
      </w:r>
      <w:r w:rsidR="003A1DDA">
        <w:rPr>
          <w:rFonts w:ascii="Soberana Sans" w:hAnsi="Soberana Sans" w:cs="Arial"/>
          <w:b/>
        </w:rPr>
        <w:t xml:space="preserve"> 1º</w:t>
      </w:r>
      <w:r w:rsidRPr="00BF6077">
        <w:rPr>
          <w:rFonts w:ascii="Soberana Sans" w:hAnsi="Soberana Sans" w:cs="Arial"/>
        </w:rPr>
        <w:t>- Las presentes Reglas de Operación tienen por objeto definir las disposiciones sobre las cuales operará el Comité Técnico Consultivo, con la finalidad de coadyuvar al mejor cumplimiento de los fines de la Procuraduría Federal de la Defensa del Trabajo.</w:t>
      </w:r>
    </w:p>
    <w:p w14:paraId="4CF167A8" w14:textId="77777777" w:rsidR="008357C9" w:rsidRPr="00BF6077" w:rsidRDefault="008357C9" w:rsidP="00AE18E1">
      <w:pPr>
        <w:autoSpaceDE w:val="0"/>
        <w:autoSpaceDN w:val="0"/>
        <w:adjustRightInd w:val="0"/>
        <w:jc w:val="both"/>
        <w:rPr>
          <w:rFonts w:ascii="Soberana Sans" w:hAnsi="Soberana Sans" w:cs="Arial"/>
        </w:rPr>
      </w:pPr>
    </w:p>
    <w:p w14:paraId="642272EB" w14:textId="50041545" w:rsidR="008357C9" w:rsidRPr="00BF6077" w:rsidRDefault="008357C9" w:rsidP="00AE18E1">
      <w:pPr>
        <w:pStyle w:val="Textoindependiente"/>
        <w:ind w:right="-658"/>
        <w:rPr>
          <w:rFonts w:ascii="Soberana Sans" w:hAnsi="Soberana Sans" w:cs="Arial"/>
          <w:sz w:val="24"/>
          <w:szCs w:val="24"/>
        </w:rPr>
      </w:pPr>
      <w:r w:rsidRPr="00BF6077">
        <w:rPr>
          <w:rFonts w:ascii="Soberana Sans" w:hAnsi="Soberana Sans" w:cs="Arial"/>
          <w:b/>
          <w:sz w:val="24"/>
          <w:szCs w:val="24"/>
        </w:rPr>
        <w:lastRenderedPageBreak/>
        <w:t>Artículo 2</w:t>
      </w:r>
      <w:r w:rsidR="003A1DDA">
        <w:rPr>
          <w:rFonts w:ascii="Soberana Sans" w:hAnsi="Soberana Sans" w:cs="Arial"/>
          <w:sz w:val="24"/>
          <w:szCs w:val="24"/>
        </w:rPr>
        <w:t>º</w:t>
      </w:r>
      <w:r w:rsidRPr="00BF6077">
        <w:rPr>
          <w:rFonts w:ascii="Soberana Sans" w:hAnsi="Soberana Sans" w:cs="Arial"/>
          <w:sz w:val="24"/>
          <w:szCs w:val="24"/>
        </w:rPr>
        <w:t xml:space="preserve">- </w:t>
      </w:r>
      <w:r w:rsidR="003A1DDA">
        <w:rPr>
          <w:rFonts w:ascii="Soberana Sans" w:hAnsi="Soberana Sans" w:cs="Arial"/>
          <w:sz w:val="24"/>
          <w:szCs w:val="24"/>
        </w:rPr>
        <w:t>El</w:t>
      </w:r>
      <w:r w:rsidRPr="00BF6077">
        <w:rPr>
          <w:rFonts w:ascii="Soberana Sans" w:hAnsi="Soberana Sans" w:cs="Arial"/>
          <w:sz w:val="24"/>
          <w:szCs w:val="24"/>
        </w:rPr>
        <w:t xml:space="preserve"> Comité Técnico Consultivo</w:t>
      </w:r>
      <w:r w:rsidRPr="00BF6077" w:rsidDel="00E7396C">
        <w:rPr>
          <w:rFonts w:ascii="Soberana Sans" w:hAnsi="Soberana Sans" w:cs="Arial"/>
          <w:sz w:val="24"/>
          <w:szCs w:val="24"/>
        </w:rPr>
        <w:t xml:space="preserve"> </w:t>
      </w:r>
      <w:r w:rsidRPr="00BF6077">
        <w:rPr>
          <w:rFonts w:ascii="Soberana Sans" w:hAnsi="Soberana Sans" w:cs="Arial"/>
          <w:sz w:val="24"/>
          <w:szCs w:val="24"/>
        </w:rPr>
        <w:t xml:space="preserve">tendrá la naturaleza de </w:t>
      </w:r>
      <w:r w:rsidR="003A1DDA">
        <w:rPr>
          <w:rFonts w:ascii="Soberana Sans" w:hAnsi="Soberana Sans" w:cs="Arial"/>
          <w:sz w:val="24"/>
          <w:szCs w:val="24"/>
        </w:rPr>
        <w:t>un mecanismo de participación ciudadana</w:t>
      </w:r>
      <w:r w:rsidR="00262BB1" w:rsidRPr="00BF6077">
        <w:rPr>
          <w:rFonts w:ascii="Soberana Sans" w:hAnsi="Soberana Sans" w:cs="Arial"/>
          <w:sz w:val="24"/>
          <w:szCs w:val="24"/>
        </w:rPr>
        <w:t xml:space="preserve">, </w:t>
      </w:r>
      <w:r w:rsidR="003A1DDA">
        <w:rPr>
          <w:rFonts w:ascii="Soberana Sans" w:hAnsi="Soberana Sans" w:cs="Arial"/>
          <w:sz w:val="24"/>
          <w:szCs w:val="24"/>
        </w:rPr>
        <w:t>de consulta, de opinión</w:t>
      </w:r>
      <w:r w:rsidR="002932F7" w:rsidRPr="00BF6077">
        <w:rPr>
          <w:rFonts w:ascii="Soberana Sans" w:hAnsi="Soberana Sans" w:cs="Arial"/>
          <w:sz w:val="24"/>
          <w:szCs w:val="24"/>
        </w:rPr>
        <w:t>,</w:t>
      </w:r>
      <w:r w:rsidRPr="00BF6077">
        <w:rPr>
          <w:rFonts w:ascii="Soberana Sans" w:hAnsi="Soberana Sans" w:cs="Arial"/>
          <w:sz w:val="24"/>
          <w:szCs w:val="24"/>
        </w:rPr>
        <w:t xml:space="preserve"> incluyente y propositivo, con representación de los sectores de gobierno, académico, </w:t>
      </w:r>
      <w:r w:rsidR="00153BEA">
        <w:rPr>
          <w:rFonts w:ascii="Soberana Sans" w:hAnsi="Soberana Sans" w:cs="Arial"/>
          <w:sz w:val="24"/>
          <w:szCs w:val="24"/>
        </w:rPr>
        <w:t>trabajador</w:t>
      </w:r>
      <w:r w:rsidR="00153BEA" w:rsidRPr="00BF6077">
        <w:rPr>
          <w:rFonts w:ascii="Soberana Sans" w:hAnsi="Soberana Sans" w:cs="Arial"/>
          <w:sz w:val="24"/>
          <w:szCs w:val="24"/>
        </w:rPr>
        <w:t xml:space="preserve"> </w:t>
      </w:r>
      <w:r w:rsidRPr="00BF6077">
        <w:rPr>
          <w:rFonts w:ascii="Soberana Sans" w:hAnsi="Soberana Sans" w:cs="Arial"/>
          <w:sz w:val="24"/>
          <w:szCs w:val="24"/>
        </w:rPr>
        <w:t xml:space="preserve">y patronal, </w:t>
      </w:r>
      <w:r w:rsidRPr="00BF6077">
        <w:rPr>
          <w:rFonts w:ascii="Soberana Sans" w:hAnsi="Soberana Sans"/>
          <w:sz w:val="24"/>
          <w:szCs w:val="24"/>
        </w:rPr>
        <w:t xml:space="preserve">con lo </w:t>
      </w:r>
      <w:r w:rsidR="003A1DDA">
        <w:rPr>
          <w:rFonts w:ascii="Soberana Sans" w:hAnsi="Soberana Sans" w:cs="Arial"/>
          <w:sz w:val="24"/>
          <w:szCs w:val="24"/>
        </w:rPr>
        <w:t xml:space="preserve">cual se pretende que, </w:t>
      </w:r>
      <w:r w:rsidRPr="00BF6077">
        <w:rPr>
          <w:rFonts w:ascii="Soberana Sans" w:hAnsi="Soberana Sans" w:cs="Arial"/>
          <w:sz w:val="24"/>
          <w:szCs w:val="24"/>
        </w:rPr>
        <w:t>de manera consultiva</w:t>
      </w:r>
      <w:r w:rsidR="003A1DDA">
        <w:rPr>
          <w:rFonts w:ascii="Soberana Sans" w:hAnsi="Soberana Sans" w:cs="Arial"/>
          <w:sz w:val="24"/>
          <w:szCs w:val="24"/>
        </w:rPr>
        <w:t>, se</w:t>
      </w:r>
      <w:r w:rsidRPr="00BF6077">
        <w:rPr>
          <w:rFonts w:ascii="Soberana Sans" w:hAnsi="Soberana Sans" w:cs="Arial"/>
          <w:sz w:val="24"/>
          <w:szCs w:val="24"/>
        </w:rPr>
        <w:t xml:space="preserve"> analicen y definan las políticas establecidas en materia de procuración de la defensa del trabajo, a fin de mejorar el desempeño de la Procuraduría, así como que</w:t>
      </w:r>
      <w:r w:rsidR="003A1DDA">
        <w:rPr>
          <w:rFonts w:ascii="Soberana Sans" w:hAnsi="Soberana Sans" w:cs="Arial"/>
          <w:sz w:val="24"/>
          <w:szCs w:val="24"/>
        </w:rPr>
        <w:t xml:space="preserve"> se</w:t>
      </w:r>
      <w:r w:rsidRPr="00BF6077">
        <w:rPr>
          <w:rFonts w:ascii="Soberana Sans" w:hAnsi="Soberana Sans" w:cs="Arial"/>
          <w:sz w:val="24"/>
          <w:szCs w:val="24"/>
        </w:rPr>
        <w:t xml:space="preserve"> propongan las medidas pertinentes para la optimización de los servicios que se prestan.</w:t>
      </w:r>
    </w:p>
    <w:p w14:paraId="3B2C626F" w14:textId="7EA54946" w:rsidR="008357C9" w:rsidRPr="00BF6077" w:rsidRDefault="008357C9" w:rsidP="00AE18E1">
      <w:pPr>
        <w:pStyle w:val="Textoindependiente"/>
        <w:ind w:right="-658"/>
        <w:rPr>
          <w:rFonts w:ascii="Soberana Sans" w:hAnsi="Soberana Sans" w:cs="Arial"/>
          <w:sz w:val="24"/>
          <w:szCs w:val="24"/>
        </w:rPr>
      </w:pPr>
    </w:p>
    <w:p w14:paraId="72B8FF7F" w14:textId="4CAABAB5" w:rsidR="0071570D" w:rsidRDefault="008357C9" w:rsidP="00AE18E1">
      <w:pPr>
        <w:jc w:val="both"/>
        <w:rPr>
          <w:rFonts w:ascii="Soberana Sans" w:hAnsi="Soberana Sans" w:cs="Arial"/>
        </w:rPr>
      </w:pPr>
      <w:r w:rsidRPr="00BF6077">
        <w:rPr>
          <w:rFonts w:ascii="Soberana Sans" w:hAnsi="Soberana Sans" w:cs="Arial"/>
          <w:b/>
        </w:rPr>
        <w:t>Artículo 3</w:t>
      </w:r>
      <w:r w:rsidR="00AE18E1">
        <w:rPr>
          <w:rFonts w:ascii="Soberana Sans" w:hAnsi="Soberana Sans" w:cs="Arial"/>
        </w:rPr>
        <w:t>º</w:t>
      </w:r>
      <w:r w:rsidRPr="00BF6077">
        <w:rPr>
          <w:rFonts w:ascii="Soberana Sans" w:hAnsi="Soberana Sans" w:cs="Arial"/>
        </w:rPr>
        <w:t xml:space="preserve">- Además de las definiciones contenidas en el Reglamento de la Procuraduría Federal de la </w:t>
      </w:r>
      <w:r w:rsidR="0071570D" w:rsidRPr="00BF6077">
        <w:rPr>
          <w:rFonts w:ascii="Soberana Sans" w:hAnsi="Soberana Sans" w:cs="Arial"/>
        </w:rPr>
        <w:t>Defensa del Trabajo, se entenderá por:</w:t>
      </w:r>
    </w:p>
    <w:p w14:paraId="4CC99987" w14:textId="77777777" w:rsidR="00761F6C" w:rsidRPr="00BF6077" w:rsidRDefault="00761F6C" w:rsidP="00AE18E1">
      <w:pPr>
        <w:jc w:val="both"/>
        <w:rPr>
          <w:rFonts w:ascii="Soberana Sans" w:hAnsi="Soberana Sans" w:cs="Arial"/>
        </w:rPr>
      </w:pPr>
    </w:p>
    <w:p w14:paraId="3E2E9516"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Actores sociales: Las personas físicas o morales, organizaciones de la sociedad civil, o colectivos con activismo, influencia o experiencia en el derecho laboral y la seguridad social;</w:t>
      </w:r>
    </w:p>
    <w:p w14:paraId="1C1A40D7"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Comité: El Comité Técnico Consultivo;</w:t>
      </w:r>
    </w:p>
    <w:p w14:paraId="36363566"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Guía: La Guía de Gobierno Abierto;</w:t>
      </w:r>
    </w:p>
    <w:p w14:paraId="58AB53DC" w14:textId="2FA6371D" w:rsidR="0071570D" w:rsidRPr="00BF6077" w:rsidRDefault="00AE18E1" w:rsidP="00AE18E1">
      <w:pPr>
        <w:numPr>
          <w:ilvl w:val="0"/>
          <w:numId w:val="6"/>
        </w:numPr>
        <w:ind w:hanging="436"/>
        <w:jc w:val="both"/>
        <w:rPr>
          <w:rFonts w:ascii="Soberana Sans" w:hAnsi="Soberana Sans" w:cs="Arial"/>
        </w:rPr>
      </w:pPr>
      <w:r>
        <w:rPr>
          <w:rFonts w:ascii="Soberana Sans" w:hAnsi="Soberana Sans" w:cs="Arial"/>
        </w:rPr>
        <w:t>Las y los Invitados p</w:t>
      </w:r>
      <w:r w:rsidR="0071570D" w:rsidRPr="00BF6077">
        <w:rPr>
          <w:rFonts w:ascii="Soberana Sans" w:hAnsi="Soberana Sans" w:cs="Arial"/>
        </w:rPr>
        <w:t>ermanentes: las y los representant</w:t>
      </w:r>
      <w:r>
        <w:rPr>
          <w:rFonts w:ascii="Soberana Sans" w:hAnsi="Soberana Sans" w:cs="Arial"/>
        </w:rPr>
        <w:t>es de los diferentes sectores: trabajador, académico, gobierno y p</w:t>
      </w:r>
      <w:r w:rsidR="0071570D" w:rsidRPr="00BF6077">
        <w:rPr>
          <w:rFonts w:ascii="Soberana Sans" w:hAnsi="Soberana Sans" w:cs="Arial"/>
        </w:rPr>
        <w:t>atronal;</w:t>
      </w:r>
    </w:p>
    <w:p w14:paraId="3FBCF58A"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Lineamientos: Los Lineamientos para el impulso, conformación, organización y funcionamiento de los mecanismos de participación ciudadana en las dependencias y entidades de la Administración Pública Federal, publicados en el Diario Oficial de la Federación el 11 de agosto de 2017;</w:t>
      </w:r>
    </w:p>
    <w:p w14:paraId="4F248812"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OIC: Órgano Interno de Control;</w:t>
      </w:r>
    </w:p>
    <w:p w14:paraId="47850BAE"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Participación Ciudadana: propuestas que realizan los miembros e invitados a las sesiones del Comité para la toma de decisiones gubernamentales;</w:t>
      </w:r>
    </w:p>
    <w:p w14:paraId="561DF6B0"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Presidencia: La o el servidor público que funja como titular de la Secretaría del Trabajo y Previsión Social;</w:t>
      </w:r>
    </w:p>
    <w:p w14:paraId="568DAE07"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Secretaria Técnica: La o el servidor público que sea designado por el Procurador General de la Procuraduría Federal de la Defensa del Trabajo, para tal efecto;</w:t>
      </w:r>
    </w:p>
    <w:p w14:paraId="145A388F" w14:textId="7F806B42"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 xml:space="preserve">Sector </w:t>
      </w:r>
      <w:r w:rsidR="00AE18E1">
        <w:rPr>
          <w:rFonts w:ascii="Soberana Sans" w:hAnsi="Soberana Sans" w:cs="Arial"/>
        </w:rPr>
        <w:t>a</w:t>
      </w:r>
      <w:r w:rsidRPr="00BF6077">
        <w:rPr>
          <w:rFonts w:ascii="Soberana Sans" w:hAnsi="Soberana Sans" w:cs="Arial"/>
        </w:rPr>
        <w:t xml:space="preserve">cadémico: Representado por los </w:t>
      </w:r>
      <w:r w:rsidR="00AE18E1">
        <w:rPr>
          <w:rFonts w:ascii="Soberana Sans" w:hAnsi="Soberana Sans" w:cs="Arial"/>
        </w:rPr>
        <w:t>c</w:t>
      </w:r>
      <w:r w:rsidRPr="00BF6077">
        <w:rPr>
          <w:rFonts w:ascii="Soberana Sans" w:hAnsi="Soberana Sans" w:cs="Arial"/>
        </w:rPr>
        <w:t>olegios de abogados o instituciones constituidas por profesionistas del derecho, cuyo propósito sea algún o algunos de los señalados en el artículo 50 de la Ley de Profesiones, Reglamentaria del artículo 5° de la Constitución Política de los Estados Unidos Mexicanos, así como las Sociedades y Asociaciones Civiles con un objeto similar;</w:t>
      </w:r>
    </w:p>
    <w:p w14:paraId="64387CA5"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Sector Gobierno: Representado por las dependencias y/o instituciones de la Administración Pública Federal, relacionadas o vinculadas con la materia laboral y la seguridad social;</w:t>
      </w:r>
    </w:p>
    <w:p w14:paraId="6612B6B5" w14:textId="77777777"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lastRenderedPageBreak/>
        <w:t>Sector Patronal: Representado por las organizaciones de patrones, como cámaras, sindicatos, federaciones y confederaciones Patronales;</w:t>
      </w:r>
    </w:p>
    <w:p w14:paraId="0E968A73" w14:textId="77777777" w:rsidR="00AE18E1" w:rsidRDefault="0071570D" w:rsidP="00AE18E1">
      <w:pPr>
        <w:numPr>
          <w:ilvl w:val="0"/>
          <w:numId w:val="6"/>
        </w:numPr>
        <w:ind w:hanging="436"/>
        <w:jc w:val="both"/>
        <w:rPr>
          <w:rFonts w:ascii="Soberana Sans" w:hAnsi="Soberana Sans" w:cs="Arial"/>
        </w:rPr>
      </w:pPr>
      <w:r w:rsidRPr="00BF6077">
        <w:rPr>
          <w:rFonts w:ascii="Soberana Sans" w:hAnsi="Soberana Sans" w:cs="Arial"/>
        </w:rPr>
        <w:t>Sector Trabajador: Representado por las Organizaciones de Trabajadores sindicatos de trabajadores, federaciones y confederaciones;</w:t>
      </w:r>
    </w:p>
    <w:p w14:paraId="28CD3B73" w14:textId="3B95E650" w:rsidR="0071570D" w:rsidRPr="00AE18E1" w:rsidRDefault="0071570D" w:rsidP="00AE18E1">
      <w:pPr>
        <w:numPr>
          <w:ilvl w:val="0"/>
          <w:numId w:val="6"/>
        </w:numPr>
        <w:tabs>
          <w:tab w:val="left" w:pos="851"/>
        </w:tabs>
        <w:ind w:hanging="436"/>
        <w:jc w:val="both"/>
        <w:rPr>
          <w:rFonts w:ascii="Soberana Sans" w:hAnsi="Soberana Sans" w:cs="Arial"/>
        </w:rPr>
      </w:pPr>
      <w:r w:rsidRPr="00AE18E1">
        <w:rPr>
          <w:rFonts w:ascii="Soberana Sans" w:hAnsi="Soberana Sans" w:cs="Arial"/>
        </w:rPr>
        <w:t>Vocal</w:t>
      </w:r>
      <w:r w:rsidR="00AE18E1">
        <w:rPr>
          <w:rFonts w:ascii="Soberana Sans" w:hAnsi="Soberana Sans" w:cs="Arial"/>
        </w:rPr>
        <w:t>es: Las y los titulares de las subprocuradurías generales, la dirección de administración y la coordinación de planeación y p</w:t>
      </w:r>
      <w:r w:rsidRPr="00AE18E1">
        <w:rPr>
          <w:rFonts w:ascii="Soberana Sans" w:hAnsi="Soberana Sans" w:cs="Arial"/>
        </w:rPr>
        <w:t xml:space="preserve">royectos </w:t>
      </w:r>
      <w:r w:rsidR="00AE18E1">
        <w:rPr>
          <w:rFonts w:ascii="Soberana Sans" w:hAnsi="Soberana Sans" w:cs="Arial"/>
        </w:rPr>
        <w:t>estratégicos; y</w:t>
      </w:r>
      <w:r w:rsidRPr="00AE18E1">
        <w:rPr>
          <w:rFonts w:ascii="Soberana Sans" w:hAnsi="Soberana Sans" w:cs="Arial"/>
        </w:rPr>
        <w:t>,</w:t>
      </w:r>
    </w:p>
    <w:p w14:paraId="646E78A0" w14:textId="7C9F2FB9" w:rsidR="0071570D" w:rsidRPr="00BF6077" w:rsidRDefault="0071570D" w:rsidP="00AE18E1">
      <w:pPr>
        <w:numPr>
          <w:ilvl w:val="0"/>
          <w:numId w:val="6"/>
        </w:numPr>
        <w:ind w:hanging="436"/>
        <w:jc w:val="both"/>
        <w:rPr>
          <w:rFonts w:ascii="Soberana Sans" w:hAnsi="Soberana Sans" w:cs="Arial"/>
        </w:rPr>
      </w:pPr>
      <w:r w:rsidRPr="00BF6077">
        <w:rPr>
          <w:rFonts w:ascii="Soberana Sans" w:hAnsi="Soberana Sans" w:cs="Arial"/>
        </w:rPr>
        <w:t>Vocal Ejecutiv</w:t>
      </w:r>
      <w:r w:rsidR="00AE18E1">
        <w:rPr>
          <w:rFonts w:ascii="Soberana Sans" w:hAnsi="Soberana Sans" w:cs="Arial"/>
        </w:rPr>
        <w:t>a</w:t>
      </w:r>
      <w:r w:rsidRPr="00BF6077">
        <w:rPr>
          <w:rFonts w:ascii="Soberana Sans" w:hAnsi="Soberana Sans" w:cs="Arial"/>
        </w:rPr>
        <w:t xml:space="preserve">: La </w:t>
      </w:r>
      <w:r w:rsidR="00AE18E1">
        <w:rPr>
          <w:rFonts w:ascii="Soberana Sans" w:hAnsi="Soberana Sans" w:cs="Arial"/>
        </w:rPr>
        <w:t>persona titular de la Procuraduría</w:t>
      </w:r>
      <w:r w:rsidRPr="00BF6077">
        <w:rPr>
          <w:rFonts w:ascii="Soberana Sans" w:hAnsi="Soberana Sans" w:cs="Arial"/>
        </w:rPr>
        <w:t xml:space="preserve"> Federal de la Defensa del Trabajo.</w:t>
      </w:r>
    </w:p>
    <w:p w14:paraId="468DCBAF" w14:textId="77777777" w:rsidR="008357C9" w:rsidRPr="00BF6077" w:rsidRDefault="008357C9" w:rsidP="00AE18E1">
      <w:pPr>
        <w:pStyle w:val="Texto"/>
        <w:spacing w:after="0" w:line="240" w:lineRule="auto"/>
        <w:ind w:firstLine="0"/>
        <w:rPr>
          <w:rFonts w:ascii="Soberana Sans" w:hAnsi="Soberana Sans"/>
          <w:sz w:val="24"/>
          <w:szCs w:val="24"/>
        </w:rPr>
      </w:pPr>
    </w:p>
    <w:p w14:paraId="48CBCD9E"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CAPITULO II</w:t>
      </w:r>
    </w:p>
    <w:p w14:paraId="4D9C0675" w14:textId="77777777" w:rsidR="008357C9" w:rsidRPr="00BF6077" w:rsidRDefault="009D657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De Las Funciones</w:t>
      </w:r>
      <w:bookmarkEnd w:id="0"/>
      <w:r w:rsidRPr="00BF6077">
        <w:rPr>
          <w:rFonts w:ascii="Soberana Sans" w:hAnsi="Soberana Sans"/>
          <w:b/>
          <w:sz w:val="24"/>
          <w:szCs w:val="24"/>
        </w:rPr>
        <w:t xml:space="preserve"> Del Comité</w:t>
      </w:r>
    </w:p>
    <w:p w14:paraId="75B08B18" w14:textId="77777777" w:rsidR="008357C9" w:rsidRPr="00BF6077" w:rsidRDefault="008357C9" w:rsidP="00AE18E1">
      <w:pPr>
        <w:pStyle w:val="Texto"/>
        <w:spacing w:after="0" w:line="240" w:lineRule="auto"/>
        <w:rPr>
          <w:rFonts w:ascii="Soberana Sans" w:hAnsi="Soberana Sans"/>
          <w:sz w:val="24"/>
          <w:szCs w:val="24"/>
        </w:rPr>
      </w:pPr>
    </w:p>
    <w:p w14:paraId="10D51AB2" w14:textId="2F47A2F9" w:rsidR="008357C9" w:rsidRDefault="008357C9" w:rsidP="00AE18E1">
      <w:pPr>
        <w:pStyle w:val="Texto"/>
        <w:spacing w:after="0" w:line="240" w:lineRule="auto"/>
        <w:rPr>
          <w:rFonts w:ascii="Soberana Sans" w:hAnsi="Soberana Sans"/>
          <w:sz w:val="24"/>
          <w:szCs w:val="24"/>
        </w:rPr>
      </w:pPr>
      <w:r w:rsidRPr="00BF6077">
        <w:rPr>
          <w:rFonts w:ascii="Soberana Sans" w:hAnsi="Soberana Sans"/>
          <w:b/>
          <w:sz w:val="24"/>
          <w:szCs w:val="24"/>
        </w:rPr>
        <w:t>Artículo 4</w:t>
      </w:r>
      <w:r w:rsidR="00E86756">
        <w:rPr>
          <w:rFonts w:ascii="Soberana Sans" w:hAnsi="Soberana Sans"/>
          <w:sz w:val="24"/>
          <w:szCs w:val="24"/>
        </w:rPr>
        <w:t>º</w:t>
      </w:r>
      <w:r w:rsidRPr="00BF6077">
        <w:rPr>
          <w:rFonts w:ascii="Soberana Sans" w:hAnsi="Soberana Sans"/>
          <w:sz w:val="24"/>
          <w:szCs w:val="24"/>
        </w:rPr>
        <w:t>- El Comité Técnico Consultivo tendrá las siguientes funciones:</w:t>
      </w:r>
    </w:p>
    <w:p w14:paraId="6A43F289" w14:textId="77777777" w:rsidR="00761F6C" w:rsidRPr="00BF6077" w:rsidRDefault="00761F6C" w:rsidP="00AE18E1">
      <w:pPr>
        <w:pStyle w:val="Texto"/>
        <w:spacing w:after="0" w:line="240" w:lineRule="auto"/>
        <w:rPr>
          <w:rFonts w:ascii="Soberana Sans" w:hAnsi="Soberana Sans"/>
          <w:sz w:val="24"/>
          <w:szCs w:val="24"/>
        </w:rPr>
      </w:pPr>
    </w:p>
    <w:p w14:paraId="5A6DE59F" w14:textId="77777777" w:rsidR="008357C9" w:rsidRPr="00BF6077" w:rsidRDefault="008357C9" w:rsidP="00AE18E1">
      <w:pPr>
        <w:numPr>
          <w:ilvl w:val="0"/>
          <w:numId w:val="1"/>
        </w:numPr>
        <w:tabs>
          <w:tab w:val="clear" w:pos="1440"/>
        </w:tabs>
        <w:ind w:left="709" w:hanging="425"/>
        <w:jc w:val="both"/>
        <w:rPr>
          <w:rFonts w:ascii="Soberana Sans" w:hAnsi="Soberana Sans" w:cs="Arial"/>
        </w:rPr>
      </w:pPr>
      <w:r w:rsidRPr="00BF6077">
        <w:rPr>
          <w:rFonts w:ascii="Soberana Sans" w:hAnsi="Soberana Sans" w:cs="Arial"/>
        </w:rPr>
        <w:t xml:space="preserve">Analizar y definir las políticas establecidas en materia de procuración de la defensa del trabajo, a fin de mejorar el desempeño de la Procuraduría; </w:t>
      </w:r>
    </w:p>
    <w:p w14:paraId="450EDF20" w14:textId="09E0DDD4" w:rsidR="002F6F68" w:rsidRPr="00BF6077" w:rsidRDefault="002F6F68" w:rsidP="00AE18E1">
      <w:pPr>
        <w:numPr>
          <w:ilvl w:val="0"/>
          <w:numId w:val="1"/>
        </w:numPr>
        <w:tabs>
          <w:tab w:val="clear" w:pos="1440"/>
        </w:tabs>
        <w:ind w:left="709" w:hanging="425"/>
        <w:jc w:val="both"/>
        <w:rPr>
          <w:rFonts w:ascii="Soberana Sans" w:hAnsi="Soberana Sans" w:cs="Arial"/>
        </w:rPr>
      </w:pPr>
      <w:r w:rsidRPr="00BF6077">
        <w:rPr>
          <w:rFonts w:ascii="Soberana Sans" w:hAnsi="Soberana Sans" w:cs="Arial"/>
        </w:rPr>
        <w:t>Proponer</w:t>
      </w:r>
      <w:r w:rsidR="008357C9" w:rsidRPr="00BF6077">
        <w:rPr>
          <w:rFonts w:ascii="Soberana Sans" w:hAnsi="Soberana Sans" w:cs="Arial"/>
        </w:rPr>
        <w:t xml:space="preserve"> las medidas pertinentes para la optimización de los servicios que presta la Procuraduría;</w:t>
      </w:r>
      <w:r w:rsidRPr="00BF6077">
        <w:rPr>
          <w:rFonts w:ascii="Soberana Sans" w:hAnsi="Soberana Sans" w:cs="Arial"/>
        </w:rPr>
        <w:t xml:space="preserve"> </w:t>
      </w:r>
    </w:p>
    <w:p w14:paraId="6692AAB6" w14:textId="12AACF0E" w:rsidR="008357C9" w:rsidRPr="00BF6077" w:rsidRDefault="002F6F68" w:rsidP="00AE18E1">
      <w:pPr>
        <w:numPr>
          <w:ilvl w:val="0"/>
          <w:numId w:val="1"/>
        </w:numPr>
        <w:tabs>
          <w:tab w:val="clear" w:pos="1440"/>
        </w:tabs>
        <w:ind w:left="709" w:hanging="425"/>
        <w:jc w:val="both"/>
        <w:rPr>
          <w:rFonts w:ascii="Soberana Sans" w:hAnsi="Soberana Sans" w:cs="Arial"/>
        </w:rPr>
      </w:pPr>
      <w:r w:rsidRPr="00BF6077">
        <w:rPr>
          <w:rFonts w:ascii="Soberana Sans" w:hAnsi="Soberana Sans" w:cs="Arial"/>
        </w:rPr>
        <w:t xml:space="preserve">Establecer y modificar sus reglas de operación; </w:t>
      </w:r>
      <w:r w:rsidR="008357C9" w:rsidRPr="00BF6077">
        <w:rPr>
          <w:rFonts w:ascii="Soberana Sans" w:hAnsi="Soberana Sans" w:cs="Arial"/>
        </w:rPr>
        <w:t>y</w:t>
      </w:r>
      <w:r w:rsidRPr="00BF6077">
        <w:rPr>
          <w:rFonts w:ascii="Soberana Sans" w:hAnsi="Soberana Sans" w:cs="Arial"/>
        </w:rPr>
        <w:t>,</w:t>
      </w:r>
    </w:p>
    <w:p w14:paraId="23ABEB06" w14:textId="3DD6190A" w:rsidR="008357C9" w:rsidRPr="00BF6077" w:rsidRDefault="008357C9" w:rsidP="00AE18E1">
      <w:pPr>
        <w:numPr>
          <w:ilvl w:val="0"/>
          <w:numId w:val="1"/>
        </w:numPr>
        <w:tabs>
          <w:tab w:val="clear" w:pos="1440"/>
        </w:tabs>
        <w:ind w:left="709" w:hanging="425"/>
        <w:rPr>
          <w:rFonts w:ascii="Soberana Sans" w:hAnsi="Soberana Sans" w:cs="Arial"/>
        </w:rPr>
      </w:pPr>
      <w:r w:rsidRPr="00BF6077">
        <w:rPr>
          <w:rFonts w:ascii="Soberana Sans" w:hAnsi="Soberana Sans" w:cs="Arial"/>
        </w:rPr>
        <w:t xml:space="preserve">Las demás que le encomiende </w:t>
      </w:r>
      <w:r w:rsidR="00B94F22" w:rsidRPr="00BF6077">
        <w:rPr>
          <w:rFonts w:ascii="Soberana Sans" w:hAnsi="Soberana Sans" w:cs="Arial"/>
        </w:rPr>
        <w:t>la Presidencia</w:t>
      </w:r>
      <w:r w:rsidRPr="00BF6077">
        <w:rPr>
          <w:rFonts w:ascii="Soberana Sans" w:hAnsi="Soberana Sans" w:cs="Arial"/>
        </w:rPr>
        <w:t>.</w:t>
      </w:r>
    </w:p>
    <w:p w14:paraId="15641608" w14:textId="77777777" w:rsidR="008357C9" w:rsidRPr="00BF6077" w:rsidRDefault="008357C9" w:rsidP="00AE18E1">
      <w:pPr>
        <w:rPr>
          <w:rFonts w:ascii="Soberana Sans" w:hAnsi="Soberana Sans" w:cs="Arial"/>
        </w:rPr>
      </w:pPr>
    </w:p>
    <w:p w14:paraId="3BADE402"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CAPITULO III</w:t>
      </w:r>
    </w:p>
    <w:p w14:paraId="1910F5EC" w14:textId="77777777" w:rsidR="008357C9" w:rsidRPr="00BF6077" w:rsidRDefault="009D6579" w:rsidP="00AE18E1">
      <w:pPr>
        <w:pStyle w:val="Texto"/>
        <w:spacing w:after="0" w:line="240" w:lineRule="auto"/>
        <w:ind w:firstLine="0"/>
        <w:jc w:val="center"/>
        <w:rPr>
          <w:rFonts w:ascii="Soberana Sans" w:hAnsi="Soberana Sans"/>
          <w:b/>
          <w:sz w:val="24"/>
          <w:szCs w:val="24"/>
        </w:rPr>
      </w:pPr>
      <w:bookmarkStart w:id="2" w:name="_Toc84742158"/>
      <w:r w:rsidRPr="00BF6077">
        <w:rPr>
          <w:rFonts w:ascii="Soberana Sans" w:hAnsi="Soberana Sans"/>
          <w:b/>
          <w:sz w:val="24"/>
          <w:szCs w:val="24"/>
        </w:rPr>
        <w:t>De La Integración Del Comité</w:t>
      </w:r>
      <w:bookmarkEnd w:id="2"/>
    </w:p>
    <w:p w14:paraId="3AB7265E" w14:textId="77777777" w:rsidR="008357C9" w:rsidRPr="00BF6077" w:rsidRDefault="008357C9" w:rsidP="00AE18E1">
      <w:pPr>
        <w:pStyle w:val="Texto"/>
        <w:spacing w:after="0" w:line="240" w:lineRule="auto"/>
        <w:rPr>
          <w:rFonts w:ascii="Soberana Sans" w:hAnsi="Soberana Sans"/>
          <w:sz w:val="24"/>
          <w:szCs w:val="24"/>
        </w:rPr>
      </w:pPr>
    </w:p>
    <w:p w14:paraId="1F47B081" w14:textId="38207B80" w:rsidR="008357C9" w:rsidRDefault="00E86756" w:rsidP="00AE18E1">
      <w:pPr>
        <w:pStyle w:val="Texto"/>
        <w:spacing w:after="0" w:line="240" w:lineRule="auto"/>
        <w:rPr>
          <w:rFonts w:ascii="Soberana Sans" w:hAnsi="Soberana Sans"/>
          <w:sz w:val="24"/>
          <w:szCs w:val="24"/>
        </w:rPr>
      </w:pPr>
      <w:r>
        <w:rPr>
          <w:rFonts w:ascii="Soberana Sans" w:hAnsi="Soberana Sans"/>
          <w:b/>
          <w:sz w:val="24"/>
          <w:szCs w:val="24"/>
        </w:rPr>
        <w:t>Artículo 5º</w:t>
      </w:r>
      <w:r w:rsidR="008357C9" w:rsidRPr="00BF6077">
        <w:rPr>
          <w:rFonts w:ascii="Soberana Sans" w:hAnsi="Soberana Sans"/>
          <w:sz w:val="24"/>
          <w:szCs w:val="24"/>
        </w:rPr>
        <w:t>- El Comité</w:t>
      </w:r>
      <w:r w:rsidR="00AE18E1">
        <w:rPr>
          <w:rFonts w:ascii="Soberana Sans" w:hAnsi="Soberana Sans"/>
          <w:sz w:val="24"/>
          <w:szCs w:val="24"/>
        </w:rPr>
        <w:t>,</w:t>
      </w:r>
      <w:r w:rsidR="008357C9" w:rsidRPr="00BF6077">
        <w:rPr>
          <w:rFonts w:ascii="Soberana Sans" w:hAnsi="Soberana Sans"/>
          <w:sz w:val="24"/>
          <w:szCs w:val="24"/>
        </w:rPr>
        <w:t xml:space="preserve"> en términos del artículo 18 del Reglamento de </w:t>
      </w:r>
      <w:r w:rsidR="00DE68CA" w:rsidRPr="00BF6077">
        <w:rPr>
          <w:rFonts w:ascii="Soberana Sans" w:hAnsi="Soberana Sans"/>
          <w:sz w:val="24"/>
          <w:szCs w:val="24"/>
        </w:rPr>
        <w:t>la Procuraduría</w:t>
      </w:r>
      <w:r w:rsidR="008357C9" w:rsidRPr="00BF6077">
        <w:rPr>
          <w:rFonts w:ascii="Soberana Sans" w:hAnsi="Soberana Sans"/>
          <w:sz w:val="24"/>
          <w:szCs w:val="24"/>
        </w:rPr>
        <w:t xml:space="preserve">, se integrará </w:t>
      </w:r>
      <w:r w:rsidR="00AE18E1">
        <w:rPr>
          <w:rFonts w:ascii="Soberana Sans" w:hAnsi="Soberana Sans"/>
          <w:sz w:val="24"/>
          <w:szCs w:val="24"/>
        </w:rPr>
        <w:t>de la siguiente manera</w:t>
      </w:r>
      <w:r w:rsidR="008357C9" w:rsidRPr="00BF6077">
        <w:rPr>
          <w:rFonts w:ascii="Soberana Sans" w:hAnsi="Soberana Sans"/>
          <w:sz w:val="24"/>
          <w:szCs w:val="24"/>
        </w:rPr>
        <w:t>:</w:t>
      </w:r>
    </w:p>
    <w:p w14:paraId="512EB218" w14:textId="77777777" w:rsidR="00761F6C" w:rsidRPr="00BF6077" w:rsidRDefault="00761F6C" w:rsidP="00AE18E1">
      <w:pPr>
        <w:pStyle w:val="Texto"/>
        <w:spacing w:after="0" w:line="240" w:lineRule="auto"/>
        <w:rPr>
          <w:rFonts w:ascii="Soberana Sans" w:hAnsi="Soberana Sans"/>
          <w:sz w:val="24"/>
          <w:szCs w:val="24"/>
        </w:rPr>
      </w:pPr>
    </w:p>
    <w:p w14:paraId="1C4AFBDD" w14:textId="2A30A253" w:rsidR="008357C9" w:rsidRPr="00BF6077" w:rsidRDefault="00AE18E1" w:rsidP="00AE18E1">
      <w:pPr>
        <w:numPr>
          <w:ilvl w:val="0"/>
          <w:numId w:val="2"/>
        </w:numPr>
        <w:tabs>
          <w:tab w:val="clear" w:pos="1440"/>
        </w:tabs>
        <w:ind w:left="709" w:hanging="425"/>
        <w:jc w:val="both"/>
        <w:rPr>
          <w:rFonts w:ascii="Soberana Sans" w:hAnsi="Soberana Sans" w:cs="Arial"/>
        </w:rPr>
      </w:pPr>
      <w:r>
        <w:rPr>
          <w:rFonts w:ascii="Soberana Sans" w:hAnsi="Soberana Sans" w:cs="Arial"/>
        </w:rPr>
        <w:t>La</w:t>
      </w:r>
      <w:r w:rsidR="004E6D94" w:rsidRPr="00BF6077">
        <w:rPr>
          <w:rFonts w:ascii="Soberana Sans" w:hAnsi="Soberana Sans" w:cs="Arial"/>
        </w:rPr>
        <w:t xml:space="preserve"> o el</w:t>
      </w:r>
      <w:r w:rsidR="008357C9" w:rsidRPr="00BF6077">
        <w:rPr>
          <w:rFonts w:ascii="Soberana Sans" w:hAnsi="Soberana Sans" w:cs="Arial"/>
        </w:rPr>
        <w:t xml:space="preserve"> Presidente del Comité</w:t>
      </w:r>
      <w:r w:rsidR="00DE68CA" w:rsidRPr="00BF6077">
        <w:rPr>
          <w:rFonts w:ascii="Soberana Sans" w:hAnsi="Soberana Sans" w:cs="Arial"/>
        </w:rPr>
        <w:t>;</w:t>
      </w:r>
    </w:p>
    <w:p w14:paraId="03AD0D34" w14:textId="543AB017" w:rsidR="008357C9" w:rsidRPr="00BF6077" w:rsidRDefault="004E6D94"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La o el</w:t>
      </w:r>
      <w:r w:rsidR="008357C9" w:rsidRPr="00BF6077">
        <w:rPr>
          <w:rFonts w:ascii="Soberana Sans" w:hAnsi="Soberana Sans" w:cs="Arial"/>
        </w:rPr>
        <w:t xml:space="preserve"> titular de la Subsecretaría del Trabajo, quien fungirá como Vocal</w:t>
      </w:r>
      <w:r w:rsidR="00DE68CA" w:rsidRPr="00BF6077">
        <w:rPr>
          <w:rFonts w:ascii="Soberana Sans" w:hAnsi="Soberana Sans" w:cs="Arial"/>
        </w:rPr>
        <w:t>;</w:t>
      </w:r>
    </w:p>
    <w:p w14:paraId="20E0350C" w14:textId="2232117E" w:rsidR="008357C9" w:rsidRPr="00BF6077" w:rsidRDefault="004E6D94"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La o el</w:t>
      </w:r>
      <w:r w:rsidR="008357C9" w:rsidRPr="00BF6077">
        <w:rPr>
          <w:rFonts w:ascii="Soberana Sans" w:hAnsi="Soberana Sans" w:cs="Arial"/>
        </w:rPr>
        <w:t xml:space="preserve"> Procurador General, quien</w:t>
      </w:r>
      <w:r w:rsidR="00DE68CA" w:rsidRPr="00BF6077">
        <w:rPr>
          <w:rFonts w:ascii="Soberana Sans" w:hAnsi="Soberana Sans" w:cs="Arial"/>
        </w:rPr>
        <w:t xml:space="preserve"> fungirá como Vocal Ejecutivo;</w:t>
      </w:r>
    </w:p>
    <w:p w14:paraId="545FC6D4" w14:textId="31C1FCBD" w:rsidR="008357C9" w:rsidRPr="00BF6077" w:rsidRDefault="008357C9"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L</w:t>
      </w:r>
      <w:r w:rsidR="00AE18E1">
        <w:rPr>
          <w:rFonts w:ascii="Soberana Sans" w:hAnsi="Soberana Sans" w:cs="Arial"/>
        </w:rPr>
        <w:t xml:space="preserve">as </w:t>
      </w:r>
      <w:r w:rsidRPr="00BF6077">
        <w:rPr>
          <w:rFonts w:ascii="Soberana Sans" w:hAnsi="Soberana Sans" w:cs="Arial"/>
        </w:rPr>
        <w:t>o</w:t>
      </w:r>
      <w:r w:rsidR="00AE18E1">
        <w:rPr>
          <w:rFonts w:ascii="Soberana Sans" w:hAnsi="Soberana Sans" w:cs="Arial"/>
        </w:rPr>
        <w:t xml:space="preserve"> lo</w:t>
      </w:r>
      <w:r w:rsidRPr="00BF6077">
        <w:rPr>
          <w:rFonts w:ascii="Soberana Sans" w:hAnsi="Soberana Sans" w:cs="Arial"/>
        </w:rPr>
        <w:t xml:space="preserve">s Subprocuradores Generales, </w:t>
      </w:r>
      <w:r w:rsidR="00DE68CA" w:rsidRPr="00BF6077">
        <w:rPr>
          <w:rFonts w:ascii="Soberana Sans" w:hAnsi="Soberana Sans" w:cs="Arial"/>
        </w:rPr>
        <w:t>quien</w:t>
      </w:r>
      <w:r w:rsidR="00153BEA">
        <w:rPr>
          <w:rFonts w:ascii="Soberana Sans" w:hAnsi="Soberana Sans" w:cs="Arial"/>
        </w:rPr>
        <w:t>es</w:t>
      </w:r>
      <w:r w:rsidR="00DE68CA" w:rsidRPr="00BF6077">
        <w:rPr>
          <w:rFonts w:ascii="Soberana Sans" w:hAnsi="Soberana Sans" w:cs="Arial"/>
        </w:rPr>
        <w:t xml:space="preserve"> </w:t>
      </w:r>
      <w:r w:rsidR="00DB2862" w:rsidRPr="00BF6077">
        <w:rPr>
          <w:rFonts w:ascii="Soberana Sans" w:hAnsi="Soberana Sans" w:cs="Arial"/>
        </w:rPr>
        <w:t>fungirá</w:t>
      </w:r>
      <w:r w:rsidR="00153BEA">
        <w:rPr>
          <w:rFonts w:ascii="Soberana Sans" w:hAnsi="Soberana Sans" w:cs="Arial"/>
        </w:rPr>
        <w:t>n</w:t>
      </w:r>
      <w:r w:rsidR="00DB2862" w:rsidRPr="00BF6077">
        <w:rPr>
          <w:rFonts w:ascii="Soberana Sans" w:hAnsi="Soberana Sans" w:cs="Arial"/>
        </w:rPr>
        <w:t xml:space="preserve"> como</w:t>
      </w:r>
      <w:r w:rsidR="00DE68CA" w:rsidRPr="00BF6077">
        <w:rPr>
          <w:rFonts w:ascii="Soberana Sans" w:hAnsi="Soberana Sans" w:cs="Arial"/>
        </w:rPr>
        <w:t xml:space="preserve"> Vocal</w:t>
      </w:r>
      <w:r w:rsidR="00153BEA">
        <w:rPr>
          <w:rFonts w:ascii="Soberana Sans" w:hAnsi="Soberana Sans" w:cs="Arial"/>
        </w:rPr>
        <w:t>es</w:t>
      </w:r>
      <w:r w:rsidR="00DB2862" w:rsidRPr="00BF6077">
        <w:rPr>
          <w:rFonts w:ascii="Soberana Sans" w:hAnsi="Soberana Sans" w:cs="Arial"/>
        </w:rPr>
        <w:t>.</w:t>
      </w:r>
    </w:p>
    <w:p w14:paraId="795B9911" w14:textId="44B86E5D" w:rsidR="008357C9" w:rsidRPr="00BF6077" w:rsidRDefault="004E6D94"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 xml:space="preserve">La o el </w:t>
      </w:r>
      <w:r w:rsidR="008357C9" w:rsidRPr="00BF6077">
        <w:rPr>
          <w:rFonts w:ascii="Soberana Sans" w:hAnsi="Soberana Sans" w:cs="Arial"/>
        </w:rPr>
        <w:t>titular de la Dirección de Administración</w:t>
      </w:r>
      <w:r w:rsidR="00153BEA">
        <w:rPr>
          <w:rFonts w:ascii="Soberana Sans" w:hAnsi="Soberana Sans" w:cs="Arial"/>
        </w:rPr>
        <w:t>,</w:t>
      </w:r>
      <w:r w:rsidR="00DB2862" w:rsidRPr="00BF6077">
        <w:rPr>
          <w:rFonts w:ascii="Soberana Sans" w:hAnsi="Soberana Sans" w:cs="Arial"/>
        </w:rPr>
        <w:t xml:space="preserve"> quien fungirá como Vocal</w:t>
      </w:r>
      <w:r w:rsidR="008357C9" w:rsidRPr="00BF6077">
        <w:rPr>
          <w:rFonts w:ascii="Soberana Sans" w:hAnsi="Soberana Sans" w:cs="Arial"/>
        </w:rPr>
        <w:t>;</w:t>
      </w:r>
    </w:p>
    <w:p w14:paraId="4A0C0A26" w14:textId="7DFA1C0E" w:rsidR="008357C9" w:rsidRPr="00BF6077" w:rsidRDefault="004E6D94"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 xml:space="preserve">La o el </w:t>
      </w:r>
      <w:r w:rsidR="008357C9" w:rsidRPr="00BF6077">
        <w:rPr>
          <w:rFonts w:ascii="Soberana Sans" w:hAnsi="Soberana Sans" w:cs="Arial"/>
        </w:rPr>
        <w:t>Coordina</w:t>
      </w:r>
      <w:r w:rsidRPr="00BF6077">
        <w:rPr>
          <w:rFonts w:ascii="Soberana Sans" w:hAnsi="Soberana Sans" w:cs="Arial"/>
        </w:rPr>
        <w:t>dor</w:t>
      </w:r>
      <w:r w:rsidR="008357C9" w:rsidRPr="00BF6077">
        <w:rPr>
          <w:rFonts w:ascii="Soberana Sans" w:hAnsi="Soberana Sans" w:cs="Arial"/>
        </w:rPr>
        <w:t xml:space="preserve"> de Planeación y Proyectos Estratégicos</w:t>
      </w:r>
      <w:r w:rsidR="00153BEA">
        <w:rPr>
          <w:rFonts w:ascii="Soberana Sans" w:hAnsi="Soberana Sans" w:cs="Arial"/>
        </w:rPr>
        <w:t>,</w:t>
      </w:r>
      <w:r w:rsidR="00DB2862" w:rsidRPr="00BF6077">
        <w:rPr>
          <w:rFonts w:ascii="Soberana Sans" w:hAnsi="Soberana Sans" w:cs="Arial"/>
        </w:rPr>
        <w:t xml:space="preserve"> quien fungirá como</w:t>
      </w:r>
      <w:r w:rsidR="00DD1AF1" w:rsidRPr="00BF6077">
        <w:rPr>
          <w:rFonts w:ascii="Soberana Sans" w:hAnsi="Soberana Sans" w:cs="Arial"/>
        </w:rPr>
        <w:t xml:space="preserve"> Vocal</w:t>
      </w:r>
      <w:r w:rsidR="00DE68CA" w:rsidRPr="00BF6077">
        <w:rPr>
          <w:rFonts w:ascii="Soberana Sans" w:hAnsi="Soberana Sans" w:cs="Arial"/>
        </w:rPr>
        <w:t>;</w:t>
      </w:r>
    </w:p>
    <w:p w14:paraId="311D04CD" w14:textId="6F72EE81" w:rsidR="002F6F68" w:rsidRPr="00BF6077" w:rsidRDefault="004E6D94"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rPr>
        <w:t xml:space="preserve">La o el </w:t>
      </w:r>
      <w:r w:rsidR="008357C9" w:rsidRPr="00BF6077">
        <w:rPr>
          <w:rFonts w:ascii="Soberana Sans" w:hAnsi="Soberana Sans"/>
        </w:rPr>
        <w:t xml:space="preserve">Titular del </w:t>
      </w:r>
      <w:r w:rsidR="00DE68CA" w:rsidRPr="00BF6077">
        <w:rPr>
          <w:rFonts w:ascii="Soberana Sans" w:hAnsi="Soberana Sans"/>
        </w:rPr>
        <w:t>OIC;</w:t>
      </w:r>
    </w:p>
    <w:p w14:paraId="414DF587" w14:textId="292E042F" w:rsidR="008357C9" w:rsidRPr="00BF6077" w:rsidRDefault="008357C9"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L</w:t>
      </w:r>
      <w:r w:rsidR="004E6D94" w:rsidRPr="00BF6077">
        <w:rPr>
          <w:rFonts w:ascii="Soberana Sans" w:hAnsi="Soberana Sans" w:cs="Arial"/>
        </w:rPr>
        <w:t>as y los</w:t>
      </w:r>
      <w:r w:rsidR="00FD5DEC" w:rsidRPr="00BF6077">
        <w:rPr>
          <w:rFonts w:ascii="Soberana Sans" w:hAnsi="Soberana Sans" w:cs="Arial"/>
        </w:rPr>
        <w:t xml:space="preserve"> Invitados Permanentes </w:t>
      </w:r>
      <w:r w:rsidRPr="00BF6077">
        <w:rPr>
          <w:rFonts w:ascii="Soberana Sans" w:hAnsi="Soberana Sans" w:cs="Arial"/>
        </w:rPr>
        <w:t xml:space="preserve">que </w:t>
      </w:r>
      <w:r w:rsidR="004E6D94" w:rsidRPr="00BF6077">
        <w:rPr>
          <w:rFonts w:ascii="Soberana Sans" w:hAnsi="Soberana Sans" w:cs="Arial"/>
        </w:rPr>
        <w:t xml:space="preserve">la </w:t>
      </w:r>
      <w:r w:rsidR="00B94F22" w:rsidRPr="00BF6077">
        <w:rPr>
          <w:rFonts w:ascii="Soberana Sans" w:hAnsi="Soberana Sans" w:cs="Arial"/>
        </w:rPr>
        <w:t>Presidencia</w:t>
      </w:r>
      <w:r w:rsidRPr="00BF6077">
        <w:rPr>
          <w:rFonts w:ascii="Soberana Sans" w:hAnsi="Soberana Sans" w:cs="Arial"/>
        </w:rPr>
        <w:t xml:space="preserve"> o </w:t>
      </w:r>
      <w:r w:rsidR="009D5140" w:rsidRPr="00BF6077">
        <w:rPr>
          <w:rFonts w:ascii="Soberana Sans" w:hAnsi="Soberana Sans" w:cs="Arial"/>
        </w:rPr>
        <w:t>quien funja como</w:t>
      </w:r>
      <w:r w:rsidRPr="00BF6077">
        <w:rPr>
          <w:rFonts w:ascii="Soberana Sans" w:hAnsi="Soberana Sans" w:cs="Arial"/>
        </w:rPr>
        <w:t xml:space="preserve"> Vocal Ejecutivo consideren pertinentes para el desahogo de la Sesión</w:t>
      </w:r>
      <w:r w:rsidR="00262BB1" w:rsidRPr="00BF6077">
        <w:rPr>
          <w:rFonts w:ascii="Soberana Sans" w:hAnsi="Soberana Sans" w:cs="Arial"/>
        </w:rPr>
        <w:t>; y,</w:t>
      </w:r>
    </w:p>
    <w:p w14:paraId="66D119B4" w14:textId="6CAA60EE" w:rsidR="00262BB1" w:rsidRPr="00BF6077" w:rsidRDefault="00262BB1" w:rsidP="00AE18E1">
      <w:pPr>
        <w:numPr>
          <w:ilvl w:val="0"/>
          <w:numId w:val="2"/>
        </w:numPr>
        <w:tabs>
          <w:tab w:val="clear" w:pos="1440"/>
        </w:tabs>
        <w:ind w:left="709" w:hanging="425"/>
        <w:jc w:val="both"/>
        <w:rPr>
          <w:rFonts w:ascii="Soberana Sans" w:hAnsi="Soberana Sans" w:cs="Arial"/>
        </w:rPr>
      </w:pPr>
      <w:r w:rsidRPr="00BF6077">
        <w:rPr>
          <w:rFonts w:ascii="Soberana Sans" w:hAnsi="Soberana Sans" w:cs="Arial"/>
        </w:rPr>
        <w:t>Actores sociales y</w:t>
      </w:r>
      <w:r w:rsidR="009D5140" w:rsidRPr="00BF6077">
        <w:rPr>
          <w:rFonts w:ascii="Soberana Sans" w:hAnsi="Soberana Sans" w:cs="Arial"/>
        </w:rPr>
        <w:t>/o</w:t>
      </w:r>
      <w:r w:rsidRPr="00BF6077">
        <w:rPr>
          <w:rFonts w:ascii="Soberana Sans" w:hAnsi="Soberana Sans" w:cs="Arial"/>
        </w:rPr>
        <w:t xml:space="preserve"> cualquier persona o grupo que tenga intención en participar.</w:t>
      </w:r>
    </w:p>
    <w:p w14:paraId="7ED3EA2D" w14:textId="4753576A" w:rsidR="008357C9" w:rsidRPr="00BF6077" w:rsidRDefault="008357C9" w:rsidP="00AE18E1">
      <w:pPr>
        <w:ind w:left="284"/>
        <w:jc w:val="both"/>
        <w:rPr>
          <w:rFonts w:ascii="Soberana Sans" w:hAnsi="Soberana Sans" w:cs="Arial"/>
        </w:rPr>
      </w:pPr>
      <w:r w:rsidRPr="00BF6077">
        <w:rPr>
          <w:rFonts w:ascii="Soberana Sans" w:hAnsi="Soberana Sans" w:cs="Arial"/>
        </w:rPr>
        <w:lastRenderedPageBreak/>
        <w:t xml:space="preserve">Los cargos </w:t>
      </w:r>
      <w:r w:rsidR="009D5140" w:rsidRPr="00BF6077">
        <w:rPr>
          <w:rFonts w:ascii="Soberana Sans" w:hAnsi="Soberana Sans" w:cs="Arial"/>
        </w:rPr>
        <w:t>establecidos en las fracciones VIII y IX</w:t>
      </w:r>
      <w:r w:rsidRPr="00BF6077">
        <w:rPr>
          <w:rFonts w:ascii="Soberana Sans" w:hAnsi="Soberana Sans" w:cs="Arial"/>
        </w:rPr>
        <w:t>, ten</w:t>
      </w:r>
      <w:r w:rsidR="00DE68CA" w:rsidRPr="00BF6077">
        <w:rPr>
          <w:rFonts w:ascii="Soberana Sans" w:hAnsi="Soberana Sans" w:cs="Arial"/>
        </w:rPr>
        <w:t xml:space="preserve">drán </w:t>
      </w:r>
      <w:r w:rsidR="009616B9" w:rsidRPr="00BF6077">
        <w:rPr>
          <w:rFonts w:ascii="Soberana Sans" w:hAnsi="Soberana Sans" w:cs="Arial"/>
        </w:rPr>
        <w:t xml:space="preserve">derecho a voz y </w:t>
      </w:r>
      <w:r w:rsidR="00DE68CA" w:rsidRPr="00BF6077">
        <w:rPr>
          <w:rFonts w:ascii="Soberana Sans" w:hAnsi="Soberana Sans" w:cs="Arial"/>
        </w:rPr>
        <w:t>el carácter de honoríficos</w:t>
      </w:r>
      <w:r w:rsidR="004E6D94" w:rsidRPr="00BF6077">
        <w:rPr>
          <w:rFonts w:ascii="Soberana Sans" w:hAnsi="Soberana Sans" w:cs="Arial"/>
        </w:rPr>
        <w:t>.</w:t>
      </w:r>
    </w:p>
    <w:p w14:paraId="22CBADBF" w14:textId="77777777" w:rsidR="008357C9" w:rsidRPr="00BF6077" w:rsidRDefault="008357C9" w:rsidP="00AE18E1">
      <w:pPr>
        <w:pStyle w:val="Texto"/>
        <w:spacing w:after="0" w:line="240" w:lineRule="auto"/>
        <w:rPr>
          <w:rFonts w:ascii="Soberana Sans" w:hAnsi="Soberana Sans"/>
        </w:rPr>
      </w:pPr>
    </w:p>
    <w:p w14:paraId="7AD5335A" w14:textId="054F0D26" w:rsidR="008357C9" w:rsidRPr="00BF6077" w:rsidRDefault="008357C9" w:rsidP="00AE18E1">
      <w:pPr>
        <w:pStyle w:val="Texto"/>
        <w:spacing w:after="0" w:line="240" w:lineRule="auto"/>
        <w:ind w:left="180" w:firstLine="0"/>
        <w:rPr>
          <w:rFonts w:ascii="Soberana Sans" w:hAnsi="Soberana Sans"/>
          <w:sz w:val="24"/>
          <w:szCs w:val="24"/>
        </w:rPr>
      </w:pPr>
      <w:r w:rsidRPr="00BF6077">
        <w:rPr>
          <w:rFonts w:ascii="Soberana Sans" w:hAnsi="Soberana Sans"/>
          <w:b/>
          <w:sz w:val="24"/>
          <w:szCs w:val="24"/>
        </w:rPr>
        <w:t>Artículo 6</w:t>
      </w:r>
      <w:r w:rsidR="00E86756">
        <w:rPr>
          <w:rFonts w:ascii="Soberana Sans" w:hAnsi="Soberana Sans"/>
          <w:sz w:val="24"/>
          <w:szCs w:val="24"/>
        </w:rPr>
        <w:t>º</w:t>
      </w:r>
      <w:r w:rsidRPr="00BF6077">
        <w:rPr>
          <w:rFonts w:ascii="Soberana Sans" w:hAnsi="Soberana Sans"/>
          <w:sz w:val="24"/>
          <w:szCs w:val="24"/>
        </w:rPr>
        <w:t>- L</w:t>
      </w:r>
      <w:r w:rsidR="00AE18E1">
        <w:rPr>
          <w:rFonts w:ascii="Soberana Sans" w:hAnsi="Soberana Sans"/>
          <w:sz w:val="24"/>
          <w:szCs w:val="24"/>
        </w:rPr>
        <w:t>as personas propietaria</w:t>
      </w:r>
      <w:r w:rsidRPr="00BF6077">
        <w:rPr>
          <w:rFonts w:ascii="Soberana Sans" w:hAnsi="Soberana Sans"/>
          <w:sz w:val="24"/>
          <w:szCs w:val="24"/>
        </w:rPr>
        <w:t xml:space="preserve">s </w:t>
      </w:r>
      <w:r w:rsidR="00E51B25" w:rsidRPr="00BF6077">
        <w:rPr>
          <w:rFonts w:ascii="Soberana Sans" w:hAnsi="Soberana Sans"/>
          <w:sz w:val="24"/>
          <w:szCs w:val="24"/>
        </w:rPr>
        <w:t>del Comité</w:t>
      </w:r>
      <w:r w:rsidRPr="00BF6077">
        <w:rPr>
          <w:rFonts w:ascii="Soberana Sans" w:hAnsi="Soberana Sans"/>
          <w:sz w:val="24"/>
          <w:szCs w:val="24"/>
        </w:rPr>
        <w:t xml:space="preserve"> podrán nombrar un suplente, que cuente con los conocimientos técnicos y la experiencia necesaria para el desempeño de la responsabilidad correspondiente, así como con capacidad para la toma de decisiones, situación que deberá comunicar a</w:t>
      </w:r>
      <w:r w:rsidR="00B94F22" w:rsidRPr="00BF6077">
        <w:rPr>
          <w:rFonts w:ascii="Soberana Sans" w:hAnsi="Soberana Sans"/>
          <w:sz w:val="24"/>
          <w:szCs w:val="24"/>
        </w:rPr>
        <w:t xml:space="preserve"> </w:t>
      </w:r>
      <w:r w:rsidRPr="00BF6077">
        <w:rPr>
          <w:rFonts w:ascii="Soberana Sans" w:hAnsi="Soberana Sans"/>
          <w:sz w:val="24"/>
          <w:szCs w:val="24"/>
        </w:rPr>
        <w:t>l</w:t>
      </w:r>
      <w:r w:rsidR="00B94F22" w:rsidRPr="00BF6077">
        <w:rPr>
          <w:rFonts w:ascii="Soberana Sans" w:hAnsi="Soberana Sans"/>
          <w:sz w:val="24"/>
          <w:szCs w:val="24"/>
        </w:rPr>
        <w:t>a</w:t>
      </w:r>
      <w:r w:rsidRPr="00BF6077">
        <w:rPr>
          <w:rFonts w:ascii="Soberana Sans" w:hAnsi="Soberana Sans"/>
          <w:sz w:val="24"/>
          <w:szCs w:val="24"/>
        </w:rPr>
        <w:t xml:space="preserve"> Secretari</w:t>
      </w:r>
      <w:r w:rsidR="00B94F22" w:rsidRPr="00BF6077">
        <w:rPr>
          <w:rFonts w:ascii="Soberana Sans" w:hAnsi="Soberana Sans"/>
          <w:sz w:val="24"/>
          <w:szCs w:val="24"/>
        </w:rPr>
        <w:t>a</w:t>
      </w:r>
      <w:r w:rsidRPr="00BF6077">
        <w:rPr>
          <w:rFonts w:ascii="Soberana Sans" w:hAnsi="Soberana Sans"/>
          <w:sz w:val="24"/>
          <w:szCs w:val="24"/>
        </w:rPr>
        <w:t xml:space="preserve"> Técnic</w:t>
      </w:r>
      <w:r w:rsidR="00B94F22" w:rsidRPr="00BF6077">
        <w:rPr>
          <w:rFonts w:ascii="Soberana Sans" w:hAnsi="Soberana Sans"/>
          <w:sz w:val="24"/>
          <w:szCs w:val="24"/>
        </w:rPr>
        <w:t>a</w:t>
      </w:r>
      <w:r w:rsidRPr="00BF6077">
        <w:rPr>
          <w:rFonts w:ascii="Soberana Sans" w:hAnsi="Soberana Sans"/>
          <w:sz w:val="24"/>
          <w:szCs w:val="24"/>
        </w:rPr>
        <w:t xml:space="preserve"> del Comité.</w:t>
      </w:r>
    </w:p>
    <w:p w14:paraId="60200206" w14:textId="77777777" w:rsidR="002932F7" w:rsidRPr="00BF6077" w:rsidRDefault="002932F7" w:rsidP="00AE18E1">
      <w:pPr>
        <w:pStyle w:val="Texto"/>
        <w:spacing w:after="0" w:line="240" w:lineRule="auto"/>
        <w:ind w:left="180" w:firstLine="0"/>
        <w:rPr>
          <w:rFonts w:ascii="Soberana Sans" w:hAnsi="Soberana Sans"/>
          <w:sz w:val="24"/>
          <w:szCs w:val="24"/>
        </w:rPr>
      </w:pPr>
    </w:p>
    <w:p w14:paraId="6C620BA8" w14:textId="208ACA62" w:rsidR="00D041E3" w:rsidRPr="00BF6077" w:rsidRDefault="002932F7" w:rsidP="00AE18E1">
      <w:pPr>
        <w:pStyle w:val="Texto"/>
        <w:spacing w:after="0" w:line="240" w:lineRule="auto"/>
        <w:ind w:left="180" w:firstLine="0"/>
        <w:rPr>
          <w:rFonts w:ascii="Soberana Sans" w:hAnsi="Soberana Sans"/>
          <w:sz w:val="24"/>
          <w:szCs w:val="24"/>
        </w:rPr>
      </w:pPr>
      <w:r w:rsidRPr="00BF6077">
        <w:rPr>
          <w:rFonts w:ascii="Soberana Sans" w:hAnsi="Soberana Sans"/>
          <w:b/>
          <w:sz w:val="24"/>
          <w:szCs w:val="24"/>
        </w:rPr>
        <w:t>Artículo 7</w:t>
      </w:r>
      <w:r w:rsidR="00E86756">
        <w:rPr>
          <w:rFonts w:ascii="Soberana Sans" w:hAnsi="Soberana Sans"/>
          <w:sz w:val="24"/>
          <w:szCs w:val="24"/>
        </w:rPr>
        <w:t>º</w:t>
      </w:r>
      <w:r w:rsidRPr="00BF6077">
        <w:rPr>
          <w:rFonts w:ascii="Soberana Sans" w:hAnsi="Soberana Sans"/>
          <w:sz w:val="24"/>
          <w:szCs w:val="24"/>
        </w:rPr>
        <w:t xml:space="preserve">- </w:t>
      </w:r>
      <w:r w:rsidR="00AE18E1">
        <w:rPr>
          <w:rFonts w:ascii="Soberana Sans" w:hAnsi="Soberana Sans"/>
          <w:sz w:val="24"/>
          <w:szCs w:val="24"/>
        </w:rPr>
        <w:t>En el caso de las y los servidores públicos, a</w:t>
      </w:r>
      <w:r w:rsidR="00DD1AF1" w:rsidRPr="00BF6077">
        <w:rPr>
          <w:rFonts w:ascii="Soberana Sans" w:hAnsi="Soberana Sans"/>
          <w:sz w:val="24"/>
          <w:szCs w:val="24"/>
        </w:rPr>
        <w:t>demás de las descritas en los Lineamientos, es causa de separación del Comité dejar de pertenecer al empleo, cargo o comisión al que haya</w:t>
      </w:r>
      <w:r w:rsidR="00E86756">
        <w:rPr>
          <w:rFonts w:ascii="Soberana Sans" w:hAnsi="Soberana Sans"/>
          <w:sz w:val="24"/>
          <w:szCs w:val="24"/>
        </w:rPr>
        <w:t>n</w:t>
      </w:r>
      <w:r w:rsidR="00DD1AF1" w:rsidRPr="00BF6077">
        <w:rPr>
          <w:rFonts w:ascii="Soberana Sans" w:hAnsi="Soberana Sans"/>
          <w:sz w:val="24"/>
          <w:szCs w:val="24"/>
        </w:rPr>
        <w:t xml:space="preserve"> sido designado</w:t>
      </w:r>
      <w:r w:rsidR="00E86756">
        <w:rPr>
          <w:rFonts w:ascii="Soberana Sans" w:hAnsi="Soberana Sans"/>
          <w:sz w:val="24"/>
          <w:szCs w:val="24"/>
        </w:rPr>
        <w:t>s</w:t>
      </w:r>
      <w:r w:rsidR="00AE18E1">
        <w:rPr>
          <w:rFonts w:ascii="Soberana Sans" w:hAnsi="Soberana Sans"/>
          <w:sz w:val="24"/>
          <w:szCs w:val="24"/>
        </w:rPr>
        <w:t>.</w:t>
      </w:r>
    </w:p>
    <w:p w14:paraId="08661682" w14:textId="77777777" w:rsidR="008357C9" w:rsidRPr="00BF6077" w:rsidRDefault="008357C9" w:rsidP="00AE18E1">
      <w:pPr>
        <w:pStyle w:val="Texto"/>
        <w:spacing w:after="0" w:line="240" w:lineRule="auto"/>
        <w:ind w:firstLine="0"/>
        <w:rPr>
          <w:rFonts w:ascii="Soberana Sans" w:hAnsi="Soberana Sans"/>
          <w:sz w:val="24"/>
          <w:szCs w:val="24"/>
        </w:rPr>
      </w:pPr>
    </w:p>
    <w:p w14:paraId="4F7A310C" w14:textId="77777777" w:rsidR="008357C9" w:rsidRPr="00BF6077" w:rsidRDefault="008357C9" w:rsidP="00AE18E1">
      <w:pPr>
        <w:autoSpaceDE w:val="0"/>
        <w:autoSpaceDN w:val="0"/>
        <w:adjustRightInd w:val="0"/>
        <w:jc w:val="center"/>
        <w:rPr>
          <w:rFonts w:ascii="Soberana Sans" w:hAnsi="Soberana Sans" w:cs="Arial"/>
          <w:b/>
        </w:rPr>
      </w:pPr>
      <w:bookmarkStart w:id="3" w:name="_Toc84742161"/>
      <w:r w:rsidRPr="00BF6077">
        <w:rPr>
          <w:rFonts w:ascii="Soberana Sans" w:hAnsi="Soberana Sans" w:cs="Arial"/>
          <w:b/>
        </w:rPr>
        <w:t>CAPITULO IV</w:t>
      </w:r>
    </w:p>
    <w:p w14:paraId="1DB87F90" w14:textId="77777777" w:rsidR="008357C9" w:rsidRPr="00BF6077" w:rsidRDefault="009D657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 xml:space="preserve">De Las </w:t>
      </w:r>
      <w:bookmarkEnd w:id="3"/>
      <w:r w:rsidRPr="00BF6077">
        <w:rPr>
          <w:rFonts w:ascii="Soberana Sans" w:hAnsi="Soberana Sans"/>
          <w:b/>
          <w:sz w:val="24"/>
          <w:szCs w:val="24"/>
        </w:rPr>
        <w:t>Funciones Del Comité</w:t>
      </w:r>
    </w:p>
    <w:p w14:paraId="4A0287DC" w14:textId="77777777" w:rsidR="008357C9" w:rsidRPr="00BF6077" w:rsidRDefault="008357C9" w:rsidP="00AE18E1">
      <w:pPr>
        <w:pStyle w:val="Texto"/>
        <w:spacing w:after="0" w:line="240" w:lineRule="auto"/>
        <w:rPr>
          <w:rFonts w:ascii="Soberana Sans" w:hAnsi="Soberana Sans"/>
          <w:snapToGrid w:val="0"/>
          <w:sz w:val="24"/>
          <w:szCs w:val="24"/>
        </w:rPr>
      </w:pPr>
    </w:p>
    <w:p w14:paraId="5E22E6E0" w14:textId="25AEC453" w:rsidR="008357C9" w:rsidRDefault="008357C9" w:rsidP="00AE18E1">
      <w:pPr>
        <w:pStyle w:val="Texto"/>
        <w:spacing w:after="0" w:line="240" w:lineRule="auto"/>
        <w:rPr>
          <w:rFonts w:ascii="Soberana Sans" w:hAnsi="Soberana Sans"/>
          <w:snapToGrid w:val="0"/>
          <w:sz w:val="24"/>
          <w:szCs w:val="24"/>
        </w:rPr>
      </w:pPr>
      <w:r w:rsidRPr="00BF6077">
        <w:rPr>
          <w:rFonts w:ascii="Soberana Sans" w:hAnsi="Soberana Sans"/>
          <w:b/>
          <w:snapToGrid w:val="0"/>
          <w:sz w:val="24"/>
          <w:szCs w:val="24"/>
        </w:rPr>
        <w:t xml:space="preserve">Artículo </w:t>
      </w:r>
      <w:r w:rsidR="006C2209" w:rsidRPr="00BF6077">
        <w:rPr>
          <w:rFonts w:ascii="Soberana Sans" w:hAnsi="Soberana Sans"/>
          <w:b/>
          <w:snapToGrid w:val="0"/>
          <w:sz w:val="24"/>
          <w:szCs w:val="24"/>
        </w:rPr>
        <w:t>8</w:t>
      </w:r>
      <w:r w:rsidR="00E86756">
        <w:rPr>
          <w:rFonts w:ascii="Soberana Sans" w:hAnsi="Soberana Sans"/>
          <w:snapToGrid w:val="0"/>
          <w:sz w:val="24"/>
          <w:szCs w:val="24"/>
        </w:rPr>
        <w:t>º</w:t>
      </w:r>
      <w:r w:rsidRPr="00BF6077">
        <w:rPr>
          <w:rFonts w:ascii="Soberana Sans" w:hAnsi="Soberana Sans"/>
          <w:snapToGrid w:val="0"/>
          <w:sz w:val="24"/>
          <w:szCs w:val="24"/>
        </w:rPr>
        <w:t>- Además de las funciones que le confiere el Reglamento de la Procuraduría, son atribuciones del Comité:</w:t>
      </w:r>
    </w:p>
    <w:p w14:paraId="3CAE7945" w14:textId="77777777" w:rsidR="00761F6C" w:rsidRPr="00BF6077" w:rsidRDefault="00761F6C" w:rsidP="00AE18E1">
      <w:pPr>
        <w:pStyle w:val="Texto"/>
        <w:spacing w:after="0" w:line="240" w:lineRule="auto"/>
        <w:rPr>
          <w:rFonts w:ascii="Soberana Sans" w:hAnsi="Soberana Sans"/>
          <w:snapToGrid w:val="0"/>
          <w:sz w:val="24"/>
          <w:szCs w:val="24"/>
        </w:rPr>
      </w:pPr>
    </w:p>
    <w:p w14:paraId="7C00050D" w14:textId="34544301" w:rsidR="008357C9" w:rsidRPr="00BF6077" w:rsidRDefault="008357C9" w:rsidP="00AE18E1">
      <w:pPr>
        <w:pStyle w:val="ROMANOS"/>
        <w:numPr>
          <w:ilvl w:val="0"/>
          <w:numId w:val="7"/>
        </w:numPr>
        <w:spacing w:after="0" w:line="240" w:lineRule="auto"/>
        <w:rPr>
          <w:rFonts w:ascii="Soberana Sans" w:hAnsi="Soberana Sans"/>
          <w:sz w:val="24"/>
          <w:szCs w:val="24"/>
        </w:rPr>
      </w:pPr>
      <w:r w:rsidRPr="00BF6077">
        <w:rPr>
          <w:rFonts w:ascii="Soberana Sans" w:hAnsi="Soberana Sans"/>
          <w:sz w:val="24"/>
          <w:szCs w:val="24"/>
        </w:rPr>
        <w:t>Aprobar el Orden del Día;</w:t>
      </w:r>
    </w:p>
    <w:p w14:paraId="27CEB038" w14:textId="6E26C947" w:rsidR="008357C9" w:rsidRPr="00BF6077" w:rsidRDefault="008357C9" w:rsidP="00AE18E1">
      <w:pPr>
        <w:pStyle w:val="ROMANOS"/>
        <w:numPr>
          <w:ilvl w:val="0"/>
          <w:numId w:val="7"/>
        </w:numPr>
        <w:spacing w:after="0" w:line="240" w:lineRule="auto"/>
        <w:rPr>
          <w:rFonts w:ascii="Soberana Sans" w:hAnsi="Soberana Sans"/>
          <w:snapToGrid w:val="0"/>
          <w:sz w:val="24"/>
          <w:szCs w:val="24"/>
        </w:rPr>
      </w:pPr>
      <w:r w:rsidRPr="00BF6077">
        <w:rPr>
          <w:rFonts w:ascii="Soberana Sans" w:hAnsi="Soberana Sans"/>
          <w:snapToGrid w:val="0"/>
          <w:sz w:val="24"/>
          <w:szCs w:val="24"/>
        </w:rPr>
        <w:t>Coadyuvar con la Procuraduría, proponiendo acciones y estrategias que permitan conseguir el equilibrio entre</w:t>
      </w:r>
      <w:r w:rsidR="00DE68CA" w:rsidRPr="00BF6077">
        <w:rPr>
          <w:rFonts w:ascii="Soberana Sans" w:hAnsi="Soberana Sans"/>
          <w:snapToGrid w:val="0"/>
          <w:sz w:val="24"/>
          <w:szCs w:val="24"/>
        </w:rPr>
        <w:t xml:space="preserve"> los</w:t>
      </w:r>
      <w:r w:rsidR="00C47B0E">
        <w:rPr>
          <w:rFonts w:ascii="Soberana Sans" w:hAnsi="Soberana Sans"/>
          <w:snapToGrid w:val="0"/>
          <w:sz w:val="24"/>
          <w:szCs w:val="24"/>
        </w:rPr>
        <w:t xml:space="preserve"> distintos </w:t>
      </w:r>
      <w:r w:rsidR="00E86756">
        <w:rPr>
          <w:rFonts w:ascii="Soberana Sans" w:hAnsi="Soberana Sans"/>
          <w:snapToGrid w:val="0"/>
          <w:sz w:val="24"/>
          <w:szCs w:val="24"/>
        </w:rPr>
        <w:t>sectores, principalmente el sector patronal y el t</w:t>
      </w:r>
      <w:r w:rsidR="00C47B0E">
        <w:rPr>
          <w:rFonts w:ascii="Soberana Sans" w:hAnsi="Soberana Sans"/>
          <w:snapToGrid w:val="0"/>
          <w:sz w:val="24"/>
          <w:szCs w:val="24"/>
        </w:rPr>
        <w:t>rabajador</w:t>
      </w:r>
      <w:r w:rsidR="00DE68CA" w:rsidRPr="00BF6077">
        <w:rPr>
          <w:rFonts w:ascii="Soberana Sans" w:hAnsi="Soberana Sans"/>
          <w:snapToGrid w:val="0"/>
          <w:sz w:val="24"/>
          <w:szCs w:val="24"/>
        </w:rPr>
        <w:t>;</w:t>
      </w:r>
    </w:p>
    <w:p w14:paraId="3F4B2EC8" w14:textId="0A95591B" w:rsidR="008357C9" w:rsidRPr="00BF6077" w:rsidRDefault="008357C9" w:rsidP="00AE18E1">
      <w:pPr>
        <w:pStyle w:val="ROMANOS"/>
        <w:numPr>
          <w:ilvl w:val="0"/>
          <w:numId w:val="7"/>
        </w:numPr>
        <w:spacing w:after="0" w:line="240" w:lineRule="auto"/>
        <w:rPr>
          <w:rFonts w:ascii="Soberana Sans" w:hAnsi="Soberana Sans"/>
          <w:snapToGrid w:val="0"/>
          <w:sz w:val="24"/>
          <w:szCs w:val="24"/>
        </w:rPr>
      </w:pPr>
      <w:r w:rsidRPr="00BF6077">
        <w:rPr>
          <w:rFonts w:ascii="Soberana Sans" w:hAnsi="Soberana Sans"/>
          <w:snapToGrid w:val="0"/>
          <w:sz w:val="24"/>
          <w:szCs w:val="24"/>
        </w:rPr>
        <w:t>Proponer acciones para privilegiar los servicios que brinda la Procuraduría, así como apoyar su difusión</w:t>
      </w:r>
      <w:r w:rsidR="00DE68CA" w:rsidRPr="00BF6077">
        <w:rPr>
          <w:rFonts w:ascii="Soberana Sans" w:hAnsi="Soberana Sans"/>
          <w:snapToGrid w:val="0"/>
          <w:sz w:val="24"/>
          <w:szCs w:val="24"/>
        </w:rPr>
        <w:t>;</w:t>
      </w:r>
    </w:p>
    <w:p w14:paraId="424E91B6" w14:textId="30E8E769" w:rsidR="008357C9" w:rsidRPr="00BF6077" w:rsidRDefault="008357C9" w:rsidP="00AE18E1">
      <w:pPr>
        <w:pStyle w:val="ROMANOS"/>
        <w:numPr>
          <w:ilvl w:val="0"/>
          <w:numId w:val="7"/>
        </w:numPr>
        <w:spacing w:after="0" w:line="240" w:lineRule="auto"/>
        <w:rPr>
          <w:rFonts w:ascii="Soberana Sans" w:hAnsi="Soberana Sans"/>
          <w:sz w:val="24"/>
          <w:szCs w:val="24"/>
        </w:rPr>
      </w:pPr>
      <w:r w:rsidRPr="00BF6077">
        <w:rPr>
          <w:rFonts w:ascii="Soberana Sans" w:hAnsi="Soberana Sans"/>
          <w:snapToGrid w:val="0"/>
          <w:sz w:val="24"/>
          <w:szCs w:val="24"/>
        </w:rPr>
        <w:t>Sugerir planes, acciones</w:t>
      </w:r>
      <w:r w:rsidR="004E6D94" w:rsidRPr="00BF6077">
        <w:rPr>
          <w:rFonts w:ascii="Soberana Sans" w:hAnsi="Soberana Sans"/>
          <w:snapToGrid w:val="0"/>
          <w:sz w:val="24"/>
          <w:szCs w:val="24"/>
        </w:rPr>
        <w:t>,</w:t>
      </w:r>
      <w:r w:rsidRPr="00BF6077">
        <w:rPr>
          <w:rFonts w:ascii="Soberana Sans" w:hAnsi="Soberana Sans"/>
          <w:snapToGrid w:val="0"/>
          <w:sz w:val="24"/>
          <w:szCs w:val="24"/>
        </w:rPr>
        <w:t xml:space="preserve"> criterios y políticas de funcionamiento, que permitan a la PROFEDET la mejora continua para </w:t>
      </w:r>
      <w:r w:rsidRPr="00BF6077">
        <w:rPr>
          <w:rFonts w:ascii="Soberana Sans" w:hAnsi="Soberana Sans"/>
          <w:sz w:val="24"/>
          <w:szCs w:val="24"/>
        </w:rPr>
        <w:t>consolidarse como una Institución confiable para la defensa jurídica de los derechos laborales</w:t>
      </w:r>
      <w:r w:rsidR="00DE68CA" w:rsidRPr="00BF6077">
        <w:rPr>
          <w:rFonts w:ascii="Soberana Sans" w:hAnsi="Soberana Sans"/>
          <w:sz w:val="24"/>
          <w:szCs w:val="24"/>
        </w:rPr>
        <w:t xml:space="preserve"> de </w:t>
      </w:r>
      <w:r w:rsidR="004E6D94" w:rsidRPr="00BF6077">
        <w:rPr>
          <w:rFonts w:ascii="Soberana Sans" w:hAnsi="Soberana Sans"/>
          <w:sz w:val="24"/>
          <w:szCs w:val="24"/>
        </w:rPr>
        <w:t>las personas trabajadoras</w:t>
      </w:r>
      <w:r w:rsidR="00DE68CA" w:rsidRPr="00BF6077">
        <w:rPr>
          <w:rFonts w:ascii="Soberana Sans" w:hAnsi="Soberana Sans"/>
          <w:sz w:val="24"/>
          <w:szCs w:val="24"/>
        </w:rPr>
        <w:t xml:space="preserve"> de México;</w:t>
      </w:r>
    </w:p>
    <w:p w14:paraId="5B38D1E6" w14:textId="1E9052CB" w:rsidR="008357C9" w:rsidRPr="00BF6077" w:rsidRDefault="008357C9" w:rsidP="00AE18E1">
      <w:pPr>
        <w:pStyle w:val="ROMANOS"/>
        <w:numPr>
          <w:ilvl w:val="0"/>
          <w:numId w:val="7"/>
        </w:numPr>
        <w:spacing w:after="0" w:line="240" w:lineRule="auto"/>
        <w:rPr>
          <w:rFonts w:ascii="Soberana Sans" w:hAnsi="Soberana Sans"/>
          <w:sz w:val="24"/>
          <w:szCs w:val="24"/>
        </w:rPr>
      </w:pPr>
      <w:r w:rsidRPr="00BF6077">
        <w:rPr>
          <w:rFonts w:ascii="Soberana Sans" w:hAnsi="Soberana Sans"/>
          <w:sz w:val="24"/>
          <w:szCs w:val="24"/>
        </w:rPr>
        <w:t xml:space="preserve">Fungir como el órgano de consulta de la Procuraduría hacia </w:t>
      </w:r>
      <w:r w:rsidR="00DE68CA" w:rsidRPr="00BF6077">
        <w:rPr>
          <w:rFonts w:ascii="Soberana Sans" w:hAnsi="Soberana Sans"/>
          <w:sz w:val="24"/>
          <w:szCs w:val="24"/>
        </w:rPr>
        <w:t xml:space="preserve">la sociedad civil; y </w:t>
      </w:r>
    </w:p>
    <w:p w14:paraId="2DD95C24" w14:textId="21C4FCB5"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VI.</w:t>
      </w:r>
      <w:r w:rsidRPr="00BF6077">
        <w:rPr>
          <w:rFonts w:ascii="Soberana Sans" w:hAnsi="Soberana Sans"/>
          <w:sz w:val="24"/>
          <w:szCs w:val="24"/>
        </w:rPr>
        <w:tab/>
      </w:r>
      <w:r w:rsidR="004E6D94" w:rsidRPr="00BF6077">
        <w:rPr>
          <w:rFonts w:ascii="Soberana Sans" w:hAnsi="Soberana Sans"/>
          <w:sz w:val="24"/>
          <w:szCs w:val="24"/>
        </w:rPr>
        <w:t xml:space="preserve">     </w:t>
      </w:r>
      <w:r w:rsidRPr="00BF6077">
        <w:rPr>
          <w:rFonts w:ascii="Soberana Sans" w:hAnsi="Soberana Sans"/>
          <w:sz w:val="24"/>
          <w:szCs w:val="24"/>
        </w:rPr>
        <w:t>Las</w:t>
      </w:r>
      <w:r w:rsidRPr="00BF6077">
        <w:rPr>
          <w:rFonts w:ascii="Soberana Sans" w:hAnsi="Soberana Sans"/>
          <w:snapToGrid w:val="0"/>
          <w:sz w:val="24"/>
          <w:szCs w:val="24"/>
        </w:rPr>
        <w:t xml:space="preserve"> demás que le sean encomendadas por </w:t>
      </w:r>
      <w:r w:rsidR="00FE23BD" w:rsidRPr="00BF6077">
        <w:rPr>
          <w:rFonts w:ascii="Soberana Sans" w:hAnsi="Soberana Sans"/>
          <w:snapToGrid w:val="0"/>
          <w:sz w:val="24"/>
          <w:szCs w:val="24"/>
        </w:rPr>
        <w:t>la Presidencia del Comité</w:t>
      </w:r>
      <w:r w:rsidRPr="00BF6077">
        <w:rPr>
          <w:rFonts w:ascii="Soberana Sans" w:hAnsi="Soberana Sans"/>
          <w:snapToGrid w:val="0"/>
          <w:sz w:val="24"/>
          <w:szCs w:val="24"/>
        </w:rPr>
        <w:t xml:space="preserve">. </w:t>
      </w:r>
    </w:p>
    <w:p w14:paraId="3CC8DEB0" w14:textId="77777777" w:rsidR="00761F6C" w:rsidRDefault="00761F6C" w:rsidP="00AE18E1">
      <w:pPr>
        <w:pStyle w:val="Texto"/>
        <w:spacing w:after="0" w:line="240" w:lineRule="auto"/>
        <w:ind w:firstLine="0"/>
        <w:rPr>
          <w:rFonts w:ascii="Soberana Sans" w:hAnsi="Soberana Sans"/>
          <w:snapToGrid w:val="0"/>
          <w:sz w:val="24"/>
          <w:szCs w:val="24"/>
        </w:rPr>
      </w:pPr>
    </w:p>
    <w:p w14:paraId="06B0A706" w14:textId="59D43382"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napToGrid w:val="0"/>
          <w:sz w:val="24"/>
          <w:szCs w:val="24"/>
        </w:rPr>
        <w:t xml:space="preserve">Para la debida aplicación e implementación de las acciones, estrategias planes y criterios de funcionamiento señalados en el presente artículo, de conformidad con el Plan Nacional de Desarrollo, Programa Sectorial y Programa para un Gobierno Cercano y Moderno, las funciones y atribuciones del Comité, deberán </w:t>
      </w:r>
      <w:r w:rsidRPr="00BF6077">
        <w:rPr>
          <w:rFonts w:ascii="Soberana Sans" w:hAnsi="Soberana Sans"/>
          <w:sz w:val="24"/>
          <w:szCs w:val="24"/>
        </w:rPr>
        <w:t>adecuarse a la normatividad aplicable.</w:t>
      </w:r>
    </w:p>
    <w:p w14:paraId="2BA044E0" w14:textId="77777777" w:rsidR="00761F6C" w:rsidRDefault="00761F6C" w:rsidP="00AE18E1">
      <w:pPr>
        <w:pStyle w:val="Texto"/>
        <w:spacing w:after="0" w:line="240" w:lineRule="auto"/>
        <w:ind w:firstLine="0"/>
        <w:rPr>
          <w:rFonts w:ascii="Soberana Sans" w:hAnsi="Soberana Sans"/>
          <w:sz w:val="24"/>
          <w:szCs w:val="24"/>
        </w:rPr>
      </w:pPr>
    </w:p>
    <w:p w14:paraId="420451C5" w14:textId="6BAECAA0"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El Comité servirá de apoyo para consolidar a la Procuraduría, como la </w:t>
      </w:r>
      <w:r w:rsidR="00C47B0E">
        <w:rPr>
          <w:rFonts w:ascii="Soberana Sans" w:hAnsi="Soberana Sans"/>
          <w:sz w:val="24"/>
          <w:szCs w:val="24"/>
        </w:rPr>
        <w:t>i</w:t>
      </w:r>
      <w:r w:rsidRPr="00BF6077">
        <w:rPr>
          <w:rFonts w:ascii="Soberana Sans" w:hAnsi="Soberana Sans"/>
          <w:sz w:val="24"/>
          <w:szCs w:val="24"/>
        </w:rPr>
        <w:t xml:space="preserve">nstancia </w:t>
      </w:r>
      <w:r w:rsidR="00C47B0E">
        <w:rPr>
          <w:rFonts w:ascii="Soberana Sans" w:hAnsi="Soberana Sans"/>
          <w:sz w:val="24"/>
          <w:szCs w:val="24"/>
        </w:rPr>
        <w:t>f</w:t>
      </w:r>
      <w:r w:rsidR="00C47B0E" w:rsidRPr="00BF6077">
        <w:rPr>
          <w:rFonts w:ascii="Soberana Sans" w:hAnsi="Soberana Sans"/>
          <w:sz w:val="24"/>
          <w:szCs w:val="24"/>
        </w:rPr>
        <w:t xml:space="preserve">ederal </w:t>
      </w:r>
      <w:r w:rsidRPr="00BF6077">
        <w:rPr>
          <w:rFonts w:ascii="Soberana Sans" w:hAnsi="Soberana Sans"/>
          <w:sz w:val="24"/>
          <w:szCs w:val="24"/>
        </w:rPr>
        <w:t>de procuración de justicia laboral, que brinda sus servicios de forma gratuita, expedita, honesta, confiable y cálida.</w:t>
      </w:r>
    </w:p>
    <w:p w14:paraId="6D052589" w14:textId="5503F2D1" w:rsidR="00E86756" w:rsidRPr="00BF6077" w:rsidRDefault="00E86756" w:rsidP="00AE18E1">
      <w:pPr>
        <w:pStyle w:val="Texto"/>
        <w:spacing w:after="0" w:line="240" w:lineRule="auto"/>
        <w:ind w:firstLine="0"/>
        <w:jc w:val="center"/>
        <w:rPr>
          <w:rFonts w:ascii="Soberana Sans" w:hAnsi="Soberana Sans"/>
          <w:sz w:val="24"/>
          <w:szCs w:val="24"/>
        </w:rPr>
      </w:pPr>
    </w:p>
    <w:p w14:paraId="3558DFA6" w14:textId="77777777" w:rsidR="008357C9" w:rsidRPr="00BF6077" w:rsidRDefault="008357C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Sección Primera</w:t>
      </w:r>
    </w:p>
    <w:p w14:paraId="2D88A65E" w14:textId="2631FB54" w:rsidR="008357C9" w:rsidRPr="00BF6077" w:rsidRDefault="008357C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 xml:space="preserve">De las </w:t>
      </w:r>
      <w:r w:rsidR="009D6579" w:rsidRPr="00BF6077">
        <w:rPr>
          <w:rFonts w:ascii="Soberana Sans" w:hAnsi="Soberana Sans"/>
          <w:b/>
          <w:sz w:val="24"/>
          <w:szCs w:val="24"/>
        </w:rPr>
        <w:t xml:space="preserve">Funciones </w:t>
      </w:r>
      <w:r w:rsidRPr="00BF6077">
        <w:rPr>
          <w:rFonts w:ascii="Soberana Sans" w:hAnsi="Soberana Sans"/>
          <w:b/>
          <w:sz w:val="24"/>
          <w:szCs w:val="24"/>
        </w:rPr>
        <w:t>de</w:t>
      </w:r>
      <w:r w:rsidR="0014667F" w:rsidRPr="00BF6077">
        <w:rPr>
          <w:rFonts w:ascii="Soberana Sans" w:hAnsi="Soberana Sans"/>
          <w:b/>
          <w:sz w:val="24"/>
          <w:szCs w:val="24"/>
        </w:rPr>
        <w:t xml:space="preserve"> </w:t>
      </w:r>
      <w:r w:rsidRPr="00BF6077">
        <w:rPr>
          <w:rFonts w:ascii="Soberana Sans" w:hAnsi="Soberana Sans"/>
          <w:b/>
          <w:sz w:val="24"/>
          <w:szCs w:val="24"/>
        </w:rPr>
        <w:t>l</w:t>
      </w:r>
      <w:r w:rsidR="0014667F" w:rsidRPr="00BF6077">
        <w:rPr>
          <w:rFonts w:ascii="Soberana Sans" w:hAnsi="Soberana Sans"/>
          <w:b/>
          <w:sz w:val="24"/>
          <w:szCs w:val="24"/>
        </w:rPr>
        <w:t>a</w:t>
      </w:r>
      <w:r w:rsidRPr="00BF6077">
        <w:rPr>
          <w:rFonts w:ascii="Soberana Sans" w:hAnsi="Soberana Sans"/>
          <w:b/>
          <w:sz w:val="24"/>
          <w:szCs w:val="24"/>
        </w:rPr>
        <w:t xml:space="preserve"> Presiden</w:t>
      </w:r>
      <w:r w:rsidR="00396746" w:rsidRPr="00BF6077">
        <w:rPr>
          <w:rFonts w:ascii="Soberana Sans" w:hAnsi="Soberana Sans"/>
          <w:b/>
          <w:sz w:val="24"/>
          <w:szCs w:val="24"/>
        </w:rPr>
        <w:t>cia</w:t>
      </w:r>
    </w:p>
    <w:p w14:paraId="6E632D6D" w14:textId="77777777" w:rsidR="008357C9" w:rsidRPr="00BF6077" w:rsidRDefault="008357C9" w:rsidP="00AE18E1">
      <w:pPr>
        <w:pStyle w:val="Texto"/>
        <w:spacing w:after="0" w:line="240" w:lineRule="auto"/>
        <w:rPr>
          <w:rFonts w:ascii="Soberana Sans" w:hAnsi="Soberana Sans"/>
          <w:sz w:val="24"/>
          <w:szCs w:val="24"/>
        </w:rPr>
      </w:pPr>
    </w:p>
    <w:p w14:paraId="6DD2A129" w14:textId="54CBE3BD" w:rsidR="008357C9" w:rsidRDefault="008357C9" w:rsidP="00AE18E1">
      <w:pPr>
        <w:pStyle w:val="Texto"/>
        <w:spacing w:after="0" w:line="240" w:lineRule="auto"/>
        <w:rPr>
          <w:rFonts w:ascii="Soberana Sans" w:hAnsi="Soberana Sans"/>
          <w:sz w:val="24"/>
          <w:szCs w:val="24"/>
        </w:rPr>
      </w:pPr>
      <w:r w:rsidRPr="00BF6077">
        <w:rPr>
          <w:rFonts w:ascii="Soberana Sans" w:hAnsi="Soberana Sans"/>
          <w:b/>
          <w:sz w:val="24"/>
          <w:szCs w:val="24"/>
        </w:rPr>
        <w:t xml:space="preserve">Artículo </w:t>
      </w:r>
      <w:r w:rsidR="006C2209" w:rsidRPr="00BF6077">
        <w:rPr>
          <w:rFonts w:ascii="Soberana Sans" w:hAnsi="Soberana Sans"/>
          <w:b/>
          <w:sz w:val="24"/>
          <w:szCs w:val="24"/>
        </w:rPr>
        <w:t>9</w:t>
      </w:r>
      <w:r w:rsidR="00E86756">
        <w:rPr>
          <w:rFonts w:ascii="Soberana Sans" w:hAnsi="Soberana Sans"/>
          <w:b/>
          <w:sz w:val="24"/>
          <w:szCs w:val="24"/>
        </w:rPr>
        <w:t>º</w:t>
      </w:r>
      <w:r w:rsidRPr="00BF6077">
        <w:rPr>
          <w:rFonts w:ascii="Soberana Sans" w:hAnsi="Soberana Sans"/>
          <w:sz w:val="24"/>
          <w:szCs w:val="24"/>
        </w:rPr>
        <w:t>- Son atribuciones de</w:t>
      </w:r>
      <w:r w:rsidR="00F74165" w:rsidRPr="00BF6077">
        <w:rPr>
          <w:rFonts w:ascii="Soberana Sans" w:hAnsi="Soberana Sans"/>
          <w:sz w:val="24"/>
          <w:szCs w:val="24"/>
        </w:rPr>
        <w:t xml:space="preserve"> la </w:t>
      </w:r>
      <w:r w:rsidRPr="00BF6077">
        <w:rPr>
          <w:rFonts w:ascii="Soberana Sans" w:hAnsi="Soberana Sans"/>
          <w:sz w:val="24"/>
          <w:szCs w:val="24"/>
        </w:rPr>
        <w:t>Presiden</w:t>
      </w:r>
      <w:r w:rsidR="00B94F22" w:rsidRPr="00BF6077">
        <w:rPr>
          <w:rFonts w:ascii="Soberana Sans" w:hAnsi="Soberana Sans"/>
          <w:sz w:val="24"/>
          <w:szCs w:val="24"/>
        </w:rPr>
        <w:t>cia</w:t>
      </w:r>
      <w:r w:rsidRPr="00BF6077">
        <w:rPr>
          <w:rFonts w:ascii="Soberana Sans" w:hAnsi="Soberana Sans"/>
          <w:sz w:val="24"/>
          <w:szCs w:val="24"/>
        </w:rPr>
        <w:t>:</w:t>
      </w:r>
    </w:p>
    <w:p w14:paraId="2CECBB07" w14:textId="77777777" w:rsidR="00761F6C" w:rsidRPr="00BF6077" w:rsidRDefault="00761F6C" w:rsidP="00AE18E1">
      <w:pPr>
        <w:pStyle w:val="Texto"/>
        <w:spacing w:after="0" w:line="240" w:lineRule="auto"/>
        <w:rPr>
          <w:rFonts w:ascii="Soberana Sans" w:hAnsi="Soberana Sans"/>
          <w:sz w:val="24"/>
          <w:szCs w:val="24"/>
        </w:rPr>
      </w:pPr>
    </w:p>
    <w:p w14:paraId="447D97C2" w14:textId="5F889A21" w:rsidR="008357C9" w:rsidRPr="00BF6077" w:rsidRDefault="008357C9" w:rsidP="00AE18E1">
      <w:pPr>
        <w:pStyle w:val="ROMANOS"/>
        <w:numPr>
          <w:ilvl w:val="0"/>
          <w:numId w:val="8"/>
        </w:numPr>
        <w:spacing w:after="0" w:line="240" w:lineRule="auto"/>
        <w:rPr>
          <w:rFonts w:ascii="Soberana Sans" w:hAnsi="Soberana Sans"/>
          <w:sz w:val="24"/>
          <w:szCs w:val="24"/>
        </w:rPr>
      </w:pPr>
      <w:r w:rsidRPr="00BF6077">
        <w:rPr>
          <w:rFonts w:ascii="Soberana Sans" w:hAnsi="Soberana Sans"/>
          <w:sz w:val="24"/>
          <w:szCs w:val="24"/>
        </w:rPr>
        <w:t>Presidir las sesiones del Comité;</w:t>
      </w:r>
    </w:p>
    <w:p w14:paraId="2133BCAE" w14:textId="168DD369"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Participar con voz y voto en las sesiones del Comité. En caso de empate, contar con voto de calidad;</w:t>
      </w:r>
    </w:p>
    <w:p w14:paraId="58DA1276" w14:textId="1ED5CB24"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Proponer y promover acuerdos para fortalecer los servicios que brinda la Procuraduría</w:t>
      </w:r>
      <w:r w:rsidR="00DE68CA" w:rsidRPr="00BF6077">
        <w:rPr>
          <w:rFonts w:ascii="Soberana Sans" w:hAnsi="Soberana Sans"/>
          <w:snapToGrid w:val="0"/>
          <w:sz w:val="24"/>
          <w:szCs w:val="24"/>
        </w:rPr>
        <w:t>;</w:t>
      </w:r>
    </w:p>
    <w:p w14:paraId="41031BFF" w14:textId="41F4F39F"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 xml:space="preserve">Someter las propuestas de acuerdos a la consideración y votación de </w:t>
      </w:r>
      <w:r w:rsidR="00E86756">
        <w:rPr>
          <w:rFonts w:ascii="Soberana Sans" w:hAnsi="Soberana Sans"/>
          <w:snapToGrid w:val="0"/>
          <w:sz w:val="24"/>
          <w:szCs w:val="24"/>
        </w:rPr>
        <w:t xml:space="preserve">las y </w:t>
      </w:r>
      <w:r w:rsidRPr="00BF6077">
        <w:rPr>
          <w:rFonts w:ascii="Soberana Sans" w:hAnsi="Soberana Sans"/>
          <w:snapToGrid w:val="0"/>
          <w:sz w:val="24"/>
          <w:szCs w:val="24"/>
        </w:rPr>
        <w:t>los integrantes del Comité;</w:t>
      </w:r>
    </w:p>
    <w:p w14:paraId="2F55EB64" w14:textId="1062FE70"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Solicitar la información respecto del cumplimiento de los acuerdos adoptados en las sesiones, de conformidad con los plazos establecidos, y en su caso, instruir a su debido cumplimiento;</w:t>
      </w:r>
    </w:p>
    <w:p w14:paraId="0E34286F" w14:textId="70BAC861"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Proponer el calendario de sesiones ordinarias del Comité;</w:t>
      </w:r>
    </w:p>
    <w:p w14:paraId="01FFDA48" w14:textId="2DFDF99A"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Proponer y autorizar la celebración de sesiones extraordinarias;</w:t>
      </w:r>
    </w:p>
    <w:p w14:paraId="4F65B939" w14:textId="09FC8EF8"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Proponer y autorizar la participación de</w:t>
      </w:r>
      <w:r w:rsidR="00E86756">
        <w:rPr>
          <w:rFonts w:ascii="Soberana Sans" w:hAnsi="Soberana Sans"/>
          <w:snapToGrid w:val="0"/>
          <w:sz w:val="24"/>
          <w:szCs w:val="24"/>
        </w:rPr>
        <w:t xml:space="preserve"> invitados p</w:t>
      </w:r>
      <w:r w:rsidR="00C47B0E">
        <w:rPr>
          <w:rFonts w:ascii="Soberana Sans" w:hAnsi="Soberana Sans"/>
          <w:snapToGrid w:val="0"/>
          <w:sz w:val="24"/>
          <w:szCs w:val="24"/>
        </w:rPr>
        <w:t>ermanentes e</w:t>
      </w:r>
      <w:r w:rsidRPr="00BF6077">
        <w:rPr>
          <w:rFonts w:ascii="Soberana Sans" w:hAnsi="Soberana Sans"/>
          <w:snapToGrid w:val="0"/>
          <w:sz w:val="24"/>
          <w:szCs w:val="24"/>
        </w:rPr>
        <w:t xml:space="preserve"> invitados externos;</w:t>
      </w:r>
    </w:p>
    <w:p w14:paraId="0C7F9AFA" w14:textId="26673694" w:rsidR="008357C9" w:rsidRPr="00BF6077" w:rsidRDefault="008357C9" w:rsidP="00AE18E1">
      <w:pPr>
        <w:pStyle w:val="ROMANOS"/>
        <w:numPr>
          <w:ilvl w:val="0"/>
          <w:numId w:val="8"/>
        </w:numPr>
        <w:spacing w:after="0" w:line="240" w:lineRule="auto"/>
        <w:rPr>
          <w:rFonts w:ascii="Soberana Sans" w:hAnsi="Soberana Sans"/>
          <w:snapToGrid w:val="0"/>
          <w:sz w:val="24"/>
          <w:szCs w:val="24"/>
        </w:rPr>
      </w:pPr>
      <w:r w:rsidRPr="00BF6077">
        <w:rPr>
          <w:rFonts w:ascii="Soberana Sans" w:hAnsi="Soberana Sans"/>
          <w:snapToGrid w:val="0"/>
          <w:sz w:val="24"/>
          <w:szCs w:val="24"/>
        </w:rPr>
        <w:t>Poner</w:t>
      </w:r>
      <w:r w:rsidR="00E86756">
        <w:rPr>
          <w:rFonts w:ascii="Soberana Sans" w:hAnsi="Soberana Sans"/>
          <w:snapToGrid w:val="0"/>
          <w:sz w:val="24"/>
          <w:szCs w:val="24"/>
        </w:rPr>
        <w:t xml:space="preserve"> a consideración del Comité el orden del d</w:t>
      </w:r>
      <w:r w:rsidRPr="00BF6077">
        <w:rPr>
          <w:rFonts w:ascii="Soberana Sans" w:hAnsi="Soberana Sans"/>
          <w:snapToGrid w:val="0"/>
          <w:sz w:val="24"/>
          <w:szCs w:val="24"/>
        </w:rPr>
        <w:t>ía de las sesiones;</w:t>
      </w:r>
    </w:p>
    <w:p w14:paraId="16691614" w14:textId="250CD504" w:rsidR="008357C9" w:rsidRPr="00BF6077" w:rsidRDefault="008357C9" w:rsidP="00E86756">
      <w:pPr>
        <w:pStyle w:val="ROMANOS"/>
        <w:spacing w:after="0" w:line="240" w:lineRule="auto"/>
        <w:ind w:left="978" w:hanging="690"/>
        <w:rPr>
          <w:rFonts w:ascii="Soberana Sans" w:hAnsi="Soberana Sans"/>
          <w:sz w:val="24"/>
          <w:szCs w:val="24"/>
        </w:rPr>
      </w:pPr>
      <w:r w:rsidRPr="00BF6077">
        <w:rPr>
          <w:rFonts w:ascii="Soberana Sans" w:hAnsi="Soberana Sans"/>
          <w:snapToGrid w:val="0"/>
          <w:sz w:val="24"/>
          <w:szCs w:val="24"/>
        </w:rPr>
        <w:t>X.</w:t>
      </w:r>
      <w:r w:rsidRPr="00BF6077">
        <w:rPr>
          <w:rFonts w:ascii="Soberana Sans" w:hAnsi="Soberana Sans"/>
          <w:snapToGrid w:val="0"/>
          <w:sz w:val="24"/>
          <w:szCs w:val="24"/>
        </w:rPr>
        <w:tab/>
        <w:t>Proponer al Comité la integración de grupos auxiliares de trabajo, para el análisis detallado de asuntos que así lo ameriten;</w:t>
      </w:r>
      <w:r w:rsidR="00DE68CA" w:rsidRPr="00BF6077">
        <w:rPr>
          <w:rFonts w:ascii="Soberana Sans" w:hAnsi="Soberana Sans"/>
          <w:snapToGrid w:val="0"/>
          <w:sz w:val="24"/>
          <w:szCs w:val="24"/>
        </w:rPr>
        <w:t xml:space="preserve"> y,</w:t>
      </w:r>
    </w:p>
    <w:p w14:paraId="5880CC04"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XI.</w:t>
      </w:r>
      <w:r w:rsidRPr="00BF6077">
        <w:rPr>
          <w:rFonts w:ascii="Soberana Sans" w:hAnsi="Soberana Sans"/>
          <w:sz w:val="24"/>
          <w:szCs w:val="24"/>
        </w:rPr>
        <w:tab/>
      </w:r>
      <w:r w:rsidR="004E6D94" w:rsidRPr="00BF6077">
        <w:rPr>
          <w:rFonts w:ascii="Soberana Sans" w:hAnsi="Soberana Sans"/>
          <w:sz w:val="24"/>
          <w:szCs w:val="24"/>
        </w:rPr>
        <w:t xml:space="preserve">    </w:t>
      </w:r>
      <w:r w:rsidRPr="00BF6077">
        <w:rPr>
          <w:rFonts w:ascii="Soberana Sans" w:hAnsi="Soberana Sans"/>
          <w:sz w:val="24"/>
          <w:szCs w:val="24"/>
        </w:rPr>
        <w:t>Las</w:t>
      </w:r>
      <w:r w:rsidRPr="00BF6077">
        <w:rPr>
          <w:rFonts w:ascii="Soberana Sans" w:hAnsi="Soberana Sans"/>
          <w:snapToGrid w:val="0"/>
          <w:sz w:val="24"/>
          <w:szCs w:val="24"/>
        </w:rPr>
        <w:t xml:space="preserve"> demás necesarias para el logro de los objetivos del Comité.</w:t>
      </w:r>
    </w:p>
    <w:p w14:paraId="2027C94D" w14:textId="1C565810" w:rsidR="00761F6C" w:rsidRPr="00BF6077" w:rsidRDefault="00761F6C" w:rsidP="00761F6C">
      <w:pPr>
        <w:pStyle w:val="Texto"/>
        <w:spacing w:after="0" w:line="240" w:lineRule="auto"/>
        <w:ind w:firstLine="0"/>
        <w:rPr>
          <w:rFonts w:ascii="Soberana Sans" w:hAnsi="Soberana Sans"/>
          <w:sz w:val="24"/>
          <w:szCs w:val="24"/>
        </w:rPr>
      </w:pPr>
      <w:bookmarkStart w:id="4" w:name="_Toc84742164"/>
    </w:p>
    <w:p w14:paraId="353C2842" w14:textId="77777777" w:rsidR="008357C9" w:rsidRPr="00BF6077" w:rsidRDefault="008357C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Sección Segunda</w:t>
      </w:r>
      <w:bookmarkEnd w:id="4"/>
    </w:p>
    <w:p w14:paraId="5FE1291E" w14:textId="0ABE7992" w:rsidR="008357C9" w:rsidRPr="00BF6077" w:rsidRDefault="008357C9" w:rsidP="00AE18E1">
      <w:pPr>
        <w:pStyle w:val="Texto"/>
        <w:spacing w:after="0" w:line="240" w:lineRule="auto"/>
        <w:ind w:firstLine="0"/>
        <w:jc w:val="center"/>
        <w:rPr>
          <w:rFonts w:ascii="Soberana Sans" w:hAnsi="Soberana Sans"/>
          <w:b/>
          <w:sz w:val="24"/>
          <w:szCs w:val="24"/>
        </w:rPr>
      </w:pPr>
      <w:bookmarkStart w:id="5" w:name="_Toc84742165"/>
      <w:r w:rsidRPr="00BF6077">
        <w:rPr>
          <w:rFonts w:ascii="Soberana Sans" w:hAnsi="Soberana Sans"/>
          <w:b/>
          <w:sz w:val="24"/>
          <w:szCs w:val="24"/>
        </w:rPr>
        <w:t xml:space="preserve">De las </w:t>
      </w:r>
      <w:r w:rsidR="009D6579" w:rsidRPr="00BF6077">
        <w:rPr>
          <w:rFonts w:ascii="Soberana Sans" w:hAnsi="Soberana Sans"/>
          <w:b/>
          <w:sz w:val="24"/>
          <w:szCs w:val="24"/>
        </w:rPr>
        <w:t>Funciones</w:t>
      </w:r>
      <w:r w:rsidRPr="00BF6077">
        <w:rPr>
          <w:rFonts w:ascii="Soberana Sans" w:hAnsi="Soberana Sans"/>
          <w:b/>
          <w:sz w:val="24"/>
          <w:szCs w:val="24"/>
        </w:rPr>
        <w:t xml:space="preserve"> del </w:t>
      </w:r>
      <w:r w:rsidR="00095B6F" w:rsidRPr="00BF6077">
        <w:rPr>
          <w:rFonts w:ascii="Soberana Sans" w:hAnsi="Soberana Sans"/>
          <w:b/>
          <w:sz w:val="24"/>
          <w:szCs w:val="24"/>
        </w:rPr>
        <w:t xml:space="preserve">o la </w:t>
      </w:r>
      <w:r w:rsidRPr="00BF6077">
        <w:rPr>
          <w:rFonts w:ascii="Soberana Sans" w:hAnsi="Soberana Sans"/>
          <w:b/>
          <w:sz w:val="24"/>
          <w:szCs w:val="24"/>
        </w:rPr>
        <w:t>Vocal Ejecutivo</w:t>
      </w:r>
      <w:bookmarkEnd w:id="5"/>
    </w:p>
    <w:p w14:paraId="5BF34621" w14:textId="77777777" w:rsidR="008357C9" w:rsidRPr="00BF6077" w:rsidRDefault="008357C9" w:rsidP="00AE18E1">
      <w:pPr>
        <w:pStyle w:val="Texto"/>
        <w:spacing w:after="0" w:line="240" w:lineRule="auto"/>
        <w:ind w:firstLine="0"/>
        <w:jc w:val="center"/>
        <w:rPr>
          <w:rFonts w:ascii="Soberana Sans" w:hAnsi="Soberana Sans"/>
          <w:sz w:val="24"/>
          <w:szCs w:val="24"/>
        </w:rPr>
      </w:pPr>
    </w:p>
    <w:p w14:paraId="1ED63EDA" w14:textId="592B9DA4" w:rsidR="008357C9" w:rsidRDefault="008357C9" w:rsidP="00AE18E1">
      <w:pPr>
        <w:pStyle w:val="Texto"/>
        <w:spacing w:after="0" w:line="240" w:lineRule="auto"/>
        <w:rPr>
          <w:rFonts w:ascii="Soberana Sans" w:hAnsi="Soberana Sans"/>
          <w:snapToGrid w:val="0"/>
          <w:sz w:val="24"/>
          <w:szCs w:val="24"/>
        </w:rPr>
      </w:pPr>
      <w:r w:rsidRPr="00BF6077">
        <w:rPr>
          <w:rFonts w:ascii="Soberana Sans" w:hAnsi="Soberana Sans"/>
          <w:b/>
          <w:snapToGrid w:val="0"/>
          <w:sz w:val="24"/>
          <w:szCs w:val="24"/>
        </w:rPr>
        <w:t xml:space="preserve">Artículo </w:t>
      </w:r>
      <w:r w:rsidR="006C2209" w:rsidRPr="00BF6077">
        <w:rPr>
          <w:rFonts w:ascii="Soberana Sans" w:hAnsi="Soberana Sans"/>
          <w:b/>
          <w:snapToGrid w:val="0"/>
          <w:sz w:val="24"/>
          <w:szCs w:val="24"/>
        </w:rPr>
        <w:t>10</w:t>
      </w:r>
      <w:r w:rsidR="00E86756">
        <w:rPr>
          <w:rFonts w:ascii="Soberana Sans" w:hAnsi="Soberana Sans"/>
          <w:snapToGrid w:val="0"/>
          <w:sz w:val="24"/>
          <w:szCs w:val="24"/>
        </w:rPr>
        <w:t>º</w:t>
      </w:r>
      <w:r w:rsidRPr="00BF6077">
        <w:rPr>
          <w:rFonts w:ascii="Soberana Sans" w:hAnsi="Soberana Sans"/>
          <w:snapToGrid w:val="0"/>
          <w:sz w:val="24"/>
          <w:szCs w:val="24"/>
        </w:rPr>
        <w:t xml:space="preserve">- Son atribuciones del </w:t>
      </w:r>
      <w:r w:rsidR="00095B6F" w:rsidRPr="00BF6077">
        <w:rPr>
          <w:rFonts w:ascii="Soberana Sans" w:hAnsi="Soberana Sans"/>
          <w:snapToGrid w:val="0"/>
          <w:sz w:val="24"/>
          <w:szCs w:val="24"/>
        </w:rPr>
        <w:t xml:space="preserve">o la </w:t>
      </w:r>
      <w:r w:rsidRPr="00BF6077">
        <w:rPr>
          <w:rFonts w:ascii="Soberana Sans" w:hAnsi="Soberana Sans"/>
          <w:snapToGrid w:val="0"/>
          <w:sz w:val="24"/>
          <w:szCs w:val="24"/>
        </w:rPr>
        <w:t>Vocal Ejecutivo:</w:t>
      </w:r>
    </w:p>
    <w:p w14:paraId="794B950F" w14:textId="77777777" w:rsidR="00761F6C" w:rsidRPr="00BF6077" w:rsidRDefault="00761F6C" w:rsidP="00AE18E1">
      <w:pPr>
        <w:pStyle w:val="Texto"/>
        <w:spacing w:after="0" w:line="240" w:lineRule="auto"/>
        <w:rPr>
          <w:rFonts w:ascii="Soberana Sans" w:hAnsi="Soberana Sans"/>
          <w:snapToGrid w:val="0"/>
          <w:sz w:val="24"/>
          <w:szCs w:val="24"/>
        </w:rPr>
      </w:pPr>
    </w:p>
    <w:p w14:paraId="1C35E306" w14:textId="7175BCFF" w:rsidR="008357C9" w:rsidRPr="00BF6077" w:rsidRDefault="008357C9" w:rsidP="00AE18E1">
      <w:pPr>
        <w:pStyle w:val="ROMANOS"/>
        <w:numPr>
          <w:ilvl w:val="0"/>
          <w:numId w:val="4"/>
        </w:numPr>
        <w:spacing w:after="0" w:line="240" w:lineRule="auto"/>
        <w:ind w:left="709" w:hanging="425"/>
        <w:rPr>
          <w:rFonts w:ascii="Soberana Sans" w:hAnsi="Soberana Sans"/>
          <w:snapToGrid w:val="0"/>
          <w:sz w:val="24"/>
          <w:szCs w:val="24"/>
        </w:rPr>
      </w:pPr>
      <w:r w:rsidRPr="00BF6077">
        <w:rPr>
          <w:rFonts w:ascii="Soberana Sans" w:hAnsi="Soberana Sans"/>
          <w:snapToGrid w:val="0"/>
          <w:sz w:val="24"/>
          <w:szCs w:val="24"/>
        </w:rPr>
        <w:t>Fungir como Presidente suplente en ausencia del titular;</w:t>
      </w:r>
    </w:p>
    <w:p w14:paraId="5A532F00" w14:textId="77777777" w:rsidR="008357C9" w:rsidRPr="00BF6077" w:rsidRDefault="008357C9" w:rsidP="00AE18E1">
      <w:pPr>
        <w:pStyle w:val="ROMANOS"/>
        <w:numPr>
          <w:ilvl w:val="0"/>
          <w:numId w:val="4"/>
        </w:numPr>
        <w:spacing w:after="0" w:line="240" w:lineRule="auto"/>
        <w:ind w:left="709" w:hanging="425"/>
        <w:rPr>
          <w:rFonts w:ascii="Soberana Sans" w:hAnsi="Soberana Sans"/>
          <w:snapToGrid w:val="0"/>
          <w:sz w:val="24"/>
          <w:szCs w:val="24"/>
        </w:rPr>
      </w:pPr>
      <w:r w:rsidRPr="00BF6077">
        <w:rPr>
          <w:rFonts w:ascii="Soberana Sans" w:hAnsi="Soberana Sans"/>
          <w:snapToGrid w:val="0"/>
          <w:sz w:val="24"/>
          <w:szCs w:val="24"/>
        </w:rPr>
        <w:t>Participar con voz y voto en las sesiones del Comité;</w:t>
      </w:r>
    </w:p>
    <w:p w14:paraId="443EFA54" w14:textId="5C5E7FF9" w:rsidR="008357C9" w:rsidRPr="00BF6077" w:rsidRDefault="008357C9" w:rsidP="00AE18E1">
      <w:pPr>
        <w:pStyle w:val="ROMANOS"/>
        <w:numPr>
          <w:ilvl w:val="0"/>
          <w:numId w:val="4"/>
        </w:numPr>
        <w:spacing w:after="0" w:line="240" w:lineRule="auto"/>
        <w:ind w:left="709" w:right="-136" w:hanging="425"/>
        <w:rPr>
          <w:rFonts w:ascii="Soberana Sans" w:hAnsi="Soberana Sans"/>
          <w:sz w:val="24"/>
          <w:szCs w:val="24"/>
        </w:rPr>
      </w:pPr>
      <w:r w:rsidRPr="00BF6077">
        <w:rPr>
          <w:rFonts w:ascii="Soberana Sans" w:hAnsi="Soberana Sans"/>
          <w:snapToGrid w:val="0"/>
          <w:sz w:val="24"/>
          <w:szCs w:val="24"/>
        </w:rPr>
        <w:t>Proponer y promover acuerdos para fortalecer los mecanismos y acciones en la procuración de justicia laboral, así como los planes y lineamientos necesarios para fortalecer la labor sustantiva de la Procuraduría e incentivar la conciliación entre los sectores laboral y empresarial;</w:t>
      </w:r>
    </w:p>
    <w:p w14:paraId="3F162E80" w14:textId="30604B46" w:rsidR="008357C9" w:rsidRPr="00BF6077" w:rsidRDefault="008357C9" w:rsidP="00AE18E1">
      <w:pPr>
        <w:pStyle w:val="ROMANOS"/>
        <w:numPr>
          <w:ilvl w:val="0"/>
          <w:numId w:val="4"/>
        </w:numPr>
        <w:spacing w:after="0" w:line="240" w:lineRule="auto"/>
        <w:ind w:left="709" w:right="-136" w:hanging="425"/>
        <w:rPr>
          <w:rFonts w:ascii="Soberana Sans" w:hAnsi="Soberana Sans"/>
          <w:sz w:val="24"/>
          <w:szCs w:val="24"/>
        </w:rPr>
      </w:pPr>
      <w:r w:rsidRPr="00BF6077">
        <w:rPr>
          <w:rFonts w:ascii="Soberana Sans" w:hAnsi="Soberana Sans"/>
          <w:snapToGrid w:val="0"/>
          <w:sz w:val="24"/>
          <w:szCs w:val="24"/>
        </w:rPr>
        <w:t>Proponer acciones, acuerdos, proyectos y estrategias que permitan la adecuada procuración de justicia laboral;</w:t>
      </w:r>
    </w:p>
    <w:p w14:paraId="5102B100" w14:textId="793491C5" w:rsidR="008357C9" w:rsidRPr="00BF6077" w:rsidRDefault="008357C9" w:rsidP="00AE18E1">
      <w:pPr>
        <w:pStyle w:val="ROMANOS"/>
        <w:numPr>
          <w:ilvl w:val="0"/>
          <w:numId w:val="4"/>
        </w:numPr>
        <w:spacing w:after="0" w:line="240" w:lineRule="auto"/>
        <w:ind w:left="709" w:right="-136" w:hanging="425"/>
        <w:rPr>
          <w:rFonts w:ascii="Soberana Sans" w:hAnsi="Soberana Sans"/>
          <w:sz w:val="24"/>
          <w:szCs w:val="24"/>
        </w:rPr>
      </w:pPr>
      <w:r w:rsidRPr="00BF6077">
        <w:rPr>
          <w:rFonts w:ascii="Soberana Sans" w:hAnsi="Soberana Sans"/>
          <w:snapToGrid w:val="0"/>
          <w:sz w:val="24"/>
          <w:szCs w:val="24"/>
        </w:rPr>
        <w:t xml:space="preserve">Emitir su opinión sobre los asuntos que se traten en las sesiones del Comité; </w:t>
      </w:r>
    </w:p>
    <w:p w14:paraId="6F4D384B" w14:textId="06EED23A" w:rsidR="008357C9" w:rsidRPr="00BF6077" w:rsidRDefault="008357C9" w:rsidP="00AE18E1">
      <w:pPr>
        <w:pStyle w:val="ROMANOS"/>
        <w:numPr>
          <w:ilvl w:val="0"/>
          <w:numId w:val="4"/>
        </w:numPr>
        <w:spacing w:after="0" w:line="240" w:lineRule="auto"/>
        <w:ind w:left="709" w:right="-136" w:hanging="425"/>
        <w:rPr>
          <w:rFonts w:ascii="Soberana Sans" w:hAnsi="Soberana Sans"/>
          <w:sz w:val="24"/>
          <w:szCs w:val="24"/>
        </w:rPr>
      </w:pPr>
      <w:r w:rsidRPr="00BF6077">
        <w:rPr>
          <w:rFonts w:ascii="Soberana Sans" w:hAnsi="Soberana Sans"/>
          <w:snapToGrid w:val="0"/>
          <w:sz w:val="24"/>
          <w:szCs w:val="24"/>
        </w:rPr>
        <w:t xml:space="preserve">Coadyuvar al cumplimiento de los objetivos, metas y programas de la </w:t>
      </w:r>
      <w:r w:rsidR="00DD1AF1" w:rsidRPr="00BF6077">
        <w:rPr>
          <w:rFonts w:ascii="Soberana Sans" w:hAnsi="Soberana Sans"/>
          <w:snapToGrid w:val="0"/>
          <w:sz w:val="24"/>
          <w:szCs w:val="24"/>
        </w:rPr>
        <w:t>Procuraduría</w:t>
      </w:r>
      <w:r w:rsidR="00C47B0E">
        <w:rPr>
          <w:rFonts w:ascii="Soberana Sans" w:hAnsi="Soberana Sans"/>
          <w:snapToGrid w:val="0"/>
          <w:sz w:val="24"/>
          <w:szCs w:val="24"/>
        </w:rPr>
        <w:t>;</w:t>
      </w:r>
    </w:p>
    <w:p w14:paraId="007599A6" w14:textId="1A9C069A" w:rsidR="008357C9" w:rsidRPr="00BF6077" w:rsidRDefault="008357C9" w:rsidP="00AE18E1">
      <w:pPr>
        <w:pStyle w:val="ROMANOS"/>
        <w:numPr>
          <w:ilvl w:val="0"/>
          <w:numId w:val="4"/>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lastRenderedPageBreak/>
        <w:t xml:space="preserve">Informar </w:t>
      </w:r>
      <w:r w:rsidR="004E6D94" w:rsidRPr="00BF6077">
        <w:rPr>
          <w:rFonts w:ascii="Soberana Sans" w:hAnsi="Soberana Sans"/>
          <w:snapToGrid w:val="0"/>
          <w:sz w:val="24"/>
          <w:szCs w:val="24"/>
        </w:rPr>
        <w:t>a</w:t>
      </w:r>
      <w:r w:rsidR="00B94F22" w:rsidRPr="00BF6077">
        <w:rPr>
          <w:rFonts w:ascii="Soberana Sans" w:hAnsi="Soberana Sans"/>
          <w:snapToGrid w:val="0"/>
          <w:sz w:val="24"/>
          <w:szCs w:val="24"/>
        </w:rPr>
        <w:t xml:space="preserve"> </w:t>
      </w:r>
      <w:r w:rsidR="00FE23BD" w:rsidRPr="00BF6077">
        <w:rPr>
          <w:rFonts w:ascii="Soberana Sans" w:hAnsi="Soberana Sans"/>
          <w:snapToGrid w:val="0"/>
          <w:sz w:val="24"/>
          <w:szCs w:val="24"/>
        </w:rPr>
        <w:t xml:space="preserve">la </w:t>
      </w:r>
      <w:r w:rsidR="004E6D94" w:rsidRPr="00BF6077">
        <w:rPr>
          <w:rFonts w:ascii="Soberana Sans" w:hAnsi="Soberana Sans"/>
          <w:snapToGrid w:val="0"/>
          <w:sz w:val="24"/>
          <w:szCs w:val="24"/>
        </w:rPr>
        <w:t>Presidencia</w:t>
      </w:r>
      <w:r w:rsidRPr="00BF6077">
        <w:rPr>
          <w:rFonts w:ascii="Soberana Sans" w:hAnsi="Soberana Sans"/>
          <w:snapToGrid w:val="0"/>
          <w:sz w:val="24"/>
          <w:szCs w:val="24"/>
        </w:rPr>
        <w:t xml:space="preserve"> </w:t>
      </w:r>
      <w:r w:rsidR="00FE23BD" w:rsidRPr="00BF6077">
        <w:rPr>
          <w:rFonts w:ascii="Soberana Sans" w:hAnsi="Soberana Sans"/>
          <w:snapToGrid w:val="0"/>
          <w:sz w:val="24"/>
          <w:szCs w:val="24"/>
        </w:rPr>
        <w:t xml:space="preserve">del Comité </w:t>
      </w:r>
      <w:r w:rsidRPr="00BF6077">
        <w:rPr>
          <w:rFonts w:ascii="Soberana Sans" w:hAnsi="Soberana Sans"/>
          <w:snapToGrid w:val="0"/>
          <w:sz w:val="24"/>
          <w:szCs w:val="24"/>
        </w:rPr>
        <w:t>el avance y cumplimiento de los acuerdos, de conformidad con las responsabilidades asignadas;</w:t>
      </w:r>
    </w:p>
    <w:p w14:paraId="3A942748" w14:textId="3832B1CE" w:rsidR="008357C9" w:rsidRPr="00BF6077" w:rsidRDefault="008357C9" w:rsidP="00AE18E1">
      <w:pPr>
        <w:pStyle w:val="ROMANOS"/>
        <w:numPr>
          <w:ilvl w:val="0"/>
          <w:numId w:val="4"/>
        </w:numPr>
        <w:spacing w:after="0" w:line="240" w:lineRule="auto"/>
        <w:ind w:left="709" w:hanging="425"/>
        <w:rPr>
          <w:rFonts w:ascii="Soberana Sans" w:hAnsi="Soberana Sans"/>
          <w:snapToGrid w:val="0"/>
          <w:sz w:val="24"/>
          <w:szCs w:val="24"/>
        </w:rPr>
      </w:pPr>
      <w:r w:rsidRPr="00BF6077">
        <w:rPr>
          <w:rFonts w:ascii="Soberana Sans" w:hAnsi="Soberana Sans"/>
          <w:sz w:val="24"/>
          <w:szCs w:val="24"/>
        </w:rPr>
        <w:t xml:space="preserve">Comunicar </w:t>
      </w:r>
      <w:r w:rsidR="004E6D94" w:rsidRPr="00BF6077">
        <w:rPr>
          <w:rFonts w:ascii="Soberana Sans" w:hAnsi="Soberana Sans"/>
          <w:sz w:val="24"/>
          <w:szCs w:val="24"/>
        </w:rPr>
        <w:t xml:space="preserve">a </w:t>
      </w:r>
      <w:r w:rsidR="00FE23BD" w:rsidRPr="00BF6077">
        <w:rPr>
          <w:rFonts w:ascii="Soberana Sans" w:hAnsi="Soberana Sans"/>
          <w:sz w:val="24"/>
          <w:szCs w:val="24"/>
        </w:rPr>
        <w:t xml:space="preserve">la </w:t>
      </w:r>
      <w:r w:rsidR="004E6D94" w:rsidRPr="00BF6077">
        <w:rPr>
          <w:rFonts w:ascii="Soberana Sans" w:hAnsi="Soberana Sans"/>
          <w:sz w:val="24"/>
          <w:szCs w:val="24"/>
        </w:rPr>
        <w:t>Presidencia</w:t>
      </w:r>
      <w:r w:rsidRPr="00BF6077">
        <w:rPr>
          <w:rFonts w:ascii="Soberana Sans" w:hAnsi="Soberana Sans"/>
          <w:sz w:val="24"/>
          <w:szCs w:val="24"/>
        </w:rPr>
        <w:t xml:space="preserve"> </w:t>
      </w:r>
      <w:r w:rsidR="00FE23BD" w:rsidRPr="00BF6077">
        <w:rPr>
          <w:rFonts w:ascii="Soberana Sans" w:hAnsi="Soberana Sans"/>
          <w:snapToGrid w:val="0"/>
          <w:sz w:val="24"/>
          <w:szCs w:val="24"/>
        </w:rPr>
        <w:t>del Comité</w:t>
      </w:r>
      <w:r w:rsidR="00FE23BD" w:rsidRPr="00BF6077">
        <w:rPr>
          <w:rFonts w:ascii="Soberana Sans" w:hAnsi="Soberana Sans"/>
          <w:sz w:val="24"/>
          <w:szCs w:val="24"/>
        </w:rPr>
        <w:t xml:space="preserve"> </w:t>
      </w:r>
      <w:r w:rsidRPr="00BF6077">
        <w:rPr>
          <w:rFonts w:ascii="Soberana Sans" w:hAnsi="Soberana Sans"/>
          <w:sz w:val="24"/>
          <w:szCs w:val="24"/>
        </w:rPr>
        <w:t>las irregularidades en el funcionamiento del Comité; y,</w:t>
      </w:r>
    </w:p>
    <w:p w14:paraId="60B3D4EA" w14:textId="0BDC1078" w:rsidR="008357C9" w:rsidRPr="00BF6077" w:rsidRDefault="008357C9" w:rsidP="00AE18E1">
      <w:pPr>
        <w:pStyle w:val="ROMANOS"/>
        <w:numPr>
          <w:ilvl w:val="0"/>
          <w:numId w:val="4"/>
        </w:numPr>
        <w:spacing w:after="0" w:line="240" w:lineRule="auto"/>
        <w:ind w:left="709" w:hanging="425"/>
        <w:rPr>
          <w:rFonts w:ascii="Soberana Sans" w:hAnsi="Soberana Sans"/>
          <w:sz w:val="24"/>
          <w:szCs w:val="24"/>
        </w:rPr>
      </w:pPr>
      <w:r w:rsidRPr="00BF6077">
        <w:rPr>
          <w:rFonts w:ascii="Soberana Sans" w:hAnsi="Soberana Sans"/>
          <w:sz w:val="24"/>
          <w:szCs w:val="24"/>
        </w:rPr>
        <w:t>Las</w:t>
      </w:r>
      <w:r w:rsidRPr="00BF6077">
        <w:rPr>
          <w:rFonts w:ascii="Soberana Sans" w:hAnsi="Soberana Sans"/>
          <w:snapToGrid w:val="0"/>
          <w:sz w:val="24"/>
          <w:szCs w:val="24"/>
        </w:rPr>
        <w:t xml:space="preserve"> demás que señale </w:t>
      </w:r>
      <w:r w:rsidR="004E6D94" w:rsidRPr="00BF6077">
        <w:rPr>
          <w:rFonts w:ascii="Soberana Sans" w:hAnsi="Soberana Sans"/>
          <w:snapToGrid w:val="0"/>
          <w:sz w:val="24"/>
          <w:szCs w:val="24"/>
        </w:rPr>
        <w:t xml:space="preserve">la </w:t>
      </w:r>
      <w:r w:rsidR="00FE23BD" w:rsidRPr="00BF6077">
        <w:rPr>
          <w:rFonts w:ascii="Soberana Sans" w:hAnsi="Soberana Sans"/>
          <w:snapToGrid w:val="0"/>
          <w:sz w:val="24"/>
          <w:szCs w:val="24"/>
        </w:rPr>
        <w:t xml:space="preserve">Presidencia </w:t>
      </w:r>
      <w:r w:rsidRPr="00BF6077">
        <w:rPr>
          <w:rFonts w:ascii="Soberana Sans" w:hAnsi="Soberana Sans"/>
          <w:snapToGrid w:val="0"/>
          <w:sz w:val="24"/>
          <w:szCs w:val="24"/>
        </w:rPr>
        <w:t>del Comité.</w:t>
      </w:r>
    </w:p>
    <w:p w14:paraId="6DFBFF8E" w14:textId="77777777" w:rsidR="008357C9" w:rsidRPr="00BF6077" w:rsidRDefault="008357C9" w:rsidP="00AE18E1">
      <w:pPr>
        <w:pStyle w:val="texto0"/>
        <w:spacing w:after="0" w:line="240" w:lineRule="auto"/>
        <w:ind w:firstLine="0"/>
        <w:jc w:val="center"/>
        <w:rPr>
          <w:rFonts w:ascii="Soberana Sans" w:hAnsi="Soberana Sans"/>
          <w:sz w:val="24"/>
          <w:szCs w:val="24"/>
        </w:rPr>
      </w:pPr>
      <w:bookmarkStart w:id="6" w:name="_Toc84742166"/>
    </w:p>
    <w:p w14:paraId="7787CFA9" w14:textId="77777777" w:rsidR="008357C9" w:rsidRPr="00BF6077" w:rsidRDefault="008357C9" w:rsidP="00AE18E1">
      <w:pPr>
        <w:pStyle w:val="texto0"/>
        <w:spacing w:after="0" w:line="240" w:lineRule="auto"/>
        <w:ind w:firstLine="0"/>
        <w:jc w:val="center"/>
        <w:rPr>
          <w:rFonts w:ascii="Soberana Sans" w:hAnsi="Soberana Sans"/>
          <w:b/>
          <w:sz w:val="24"/>
          <w:szCs w:val="24"/>
        </w:rPr>
      </w:pPr>
      <w:r w:rsidRPr="00BF6077">
        <w:rPr>
          <w:rFonts w:ascii="Soberana Sans" w:hAnsi="Soberana Sans"/>
          <w:b/>
          <w:sz w:val="24"/>
          <w:szCs w:val="24"/>
        </w:rPr>
        <w:t xml:space="preserve">Sección Tercera </w:t>
      </w:r>
    </w:p>
    <w:p w14:paraId="303687F2" w14:textId="14707CE6" w:rsidR="008357C9" w:rsidRPr="00BF6077" w:rsidRDefault="008357C9" w:rsidP="00AE18E1">
      <w:pPr>
        <w:pStyle w:val="Texto"/>
        <w:spacing w:after="0" w:line="240" w:lineRule="auto"/>
        <w:ind w:firstLine="0"/>
        <w:jc w:val="center"/>
        <w:rPr>
          <w:rFonts w:ascii="Soberana Sans" w:hAnsi="Soberana Sans"/>
          <w:b/>
          <w:sz w:val="24"/>
        </w:rPr>
      </w:pPr>
      <w:bookmarkStart w:id="7" w:name="_Toc84742167"/>
      <w:bookmarkEnd w:id="6"/>
      <w:r w:rsidRPr="00BF6077">
        <w:rPr>
          <w:rFonts w:ascii="Soberana Sans" w:hAnsi="Soberana Sans"/>
          <w:b/>
          <w:sz w:val="24"/>
          <w:szCs w:val="24"/>
        </w:rPr>
        <w:t xml:space="preserve">De las </w:t>
      </w:r>
      <w:r w:rsidR="009D6579" w:rsidRPr="00BF6077">
        <w:rPr>
          <w:rFonts w:ascii="Soberana Sans" w:hAnsi="Soberana Sans"/>
          <w:b/>
          <w:sz w:val="24"/>
          <w:szCs w:val="24"/>
        </w:rPr>
        <w:t xml:space="preserve">Funciones </w:t>
      </w:r>
      <w:r w:rsidRPr="00BF6077">
        <w:rPr>
          <w:rFonts w:ascii="Soberana Sans" w:hAnsi="Soberana Sans"/>
          <w:b/>
          <w:sz w:val="24"/>
          <w:szCs w:val="24"/>
        </w:rPr>
        <w:t xml:space="preserve">de </w:t>
      </w:r>
      <w:r w:rsidR="00F74165" w:rsidRPr="00BF6077">
        <w:rPr>
          <w:rFonts w:ascii="Soberana Sans" w:hAnsi="Soberana Sans"/>
          <w:b/>
          <w:sz w:val="24"/>
          <w:szCs w:val="24"/>
        </w:rPr>
        <w:t xml:space="preserve">las y </w:t>
      </w:r>
      <w:r w:rsidRPr="00BF6077">
        <w:rPr>
          <w:rFonts w:ascii="Soberana Sans" w:hAnsi="Soberana Sans"/>
          <w:b/>
          <w:sz w:val="24"/>
          <w:szCs w:val="24"/>
        </w:rPr>
        <w:t>los Vocales</w:t>
      </w:r>
      <w:bookmarkEnd w:id="7"/>
      <w:r w:rsidRPr="00BF6077">
        <w:rPr>
          <w:rFonts w:ascii="Soberana Sans" w:hAnsi="Soberana Sans"/>
          <w:b/>
          <w:sz w:val="24"/>
          <w:szCs w:val="24"/>
        </w:rPr>
        <w:t xml:space="preserve"> e Invitados</w:t>
      </w:r>
      <w:r w:rsidR="00F74165" w:rsidRPr="00BF6077">
        <w:rPr>
          <w:rFonts w:ascii="Soberana Sans" w:hAnsi="Soberana Sans"/>
          <w:b/>
          <w:sz w:val="24"/>
          <w:szCs w:val="24"/>
        </w:rPr>
        <w:t xml:space="preserve"> e Invitadas</w:t>
      </w:r>
      <w:r w:rsidRPr="00BF6077">
        <w:rPr>
          <w:rFonts w:ascii="Soberana Sans" w:hAnsi="Soberana Sans"/>
          <w:b/>
          <w:sz w:val="24"/>
          <w:szCs w:val="24"/>
        </w:rPr>
        <w:t xml:space="preserve"> Permanentes</w:t>
      </w:r>
    </w:p>
    <w:p w14:paraId="370A2B00" w14:textId="77777777" w:rsidR="001D240A" w:rsidRPr="00BF6077" w:rsidRDefault="001D240A" w:rsidP="00AE18E1">
      <w:pPr>
        <w:pStyle w:val="Texto"/>
        <w:spacing w:after="0" w:line="240" w:lineRule="auto"/>
        <w:ind w:firstLine="0"/>
        <w:rPr>
          <w:rFonts w:ascii="Soberana Sans" w:hAnsi="Soberana Sans"/>
          <w:sz w:val="24"/>
          <w:szCs w:val="24"/>
        </w:rPr>
      </w:pPr>
    </w:p>
    <w:p w14:paraId="1C2081E8" w14:textId="10CB9568" w:rsidR="008357C9" w:rsidRDefault="008357C9" w:rsidP="00AE18E1">
      <w:pPr>
        <w:pStyle w:val="Texto"/>
        <w:spacing w:after="0" w:line="240" w:lineRule="auto"/>
        <w:rPr>
          <w:rFonts w:ascii="Soberana Sans" w:hAnsi="Soberana Sans"/>
          <w:snapToGrid w:val="0"/>
          <w:sz w:val="24"/>
          <w:szCs w:val="24"/>
        </w:rPr>
      </w:pPr>
      <w:r w:rsidRPr="00BF6077">
        <w:rPr>
          <w:rFonts w:ascii="Soberana Sans" w:hAnsi="Soberana Sans"/>
          <w:b/>
          <w:snapToGrid w:val="0"/>
          <w:sz w:val="24"/>
          <w:szCs w:val="24"/>
        </w:rPr>
        <w:t>Artículo 1</w:t>
      </w:r>
      <w:r w:rsidR="006C2209" w:rsidRPr="00BF6077">
        <w:rPr>
          <w:rFonts w:ascii="Soberana Sans" w:hAnsi="Soberana Sans"/>
          <w:b/>
          <w:snapToGrid w:val="0"/>
          <w:sz w:val="24"/>
          <w:szCs w:val="24"/>
        </w:rPr>
        <w:t>1</w:t>
      </w:r>
      <w:r w:rsidRPr="00BF6077">
        <w:rPr>
          <w:rFonts w:ascii="Soberana Sans" w:hAnsi="Soberana Sans"/>
          <w:snapToGrid w:val="0"/>
          <w:sz w:val="24"/>
          <w:szCs w:val="24"/>
        </w:rPr>
        <w:t xml:space="preserve">.- Son atribuciones de </w:t>
      </w:r>
      <w:r w:rsidR="004E6D94" w:rsidRPr="00BF6077">
        <w:rPr>
          <w:rFonts w:ascii="Soberana Sans" w:hAnsi="Soberana Sans"/>
          <w:snapToGrid w:val="0"/>
          <w:sz w:val="24"/>
          <w:szCs w:val="24"/>
        </w:rPr>
        <w:t xml:space="preserve">las y </w:t>
      </w:r>
      <w:r w:rsidR="00E86756">
        <w:rPr>
          <w:rFonts w:ascii="Soberana Sans" w:hAnsi="Soberana Sans"/>
          <w:snapToGrid w:val="0"/>
          <w:sz w:val="24"/>
          <w:szCs w:val="24"/>
        </w:rPr>
        <w:t>los v</w:t>
      </w:r>
      <w:r w:rsidRPr="00BF6077">
        <w:rPr>
          <w:rFonts w:ascii="Soberana Sans" w:hAnsi="Soberana Sans"/>
          <w:snapToGrid w:val="0"/>
          <w:sz w:val="24"/>
          <w:szCs w:val="24"/>
        </w:rPr>
        <w:t>ocales:</w:t>
      </w:r>
    </w:p>
    <w:p w14:paraId="6D2F62C3" w14:textId="77777777" w:rsidR="00761F6C" w:rsidRPr="00BF6077" w:rsidRDefault="00761F6C" w:rsidP="00AE18E1">
      <w:pPr>
        <w:pStyle w:val="Texto"/>
        <w:spacing w:after="0" w:line="240" w:lineRule="auto"/>
        <w:rPr>
          <w:rFonts w:ascii="Soberana Sans" w:hAnsi="Soberana Sans"/>
          <w:snapToGrid w:val="0"/>
          <w:sz w:val="24"/>
          <w:szCs w:val="24"/>
        </w:rPr>
      </w:pPr>
    </w:p>
    <w:p w14:paraId="26247221"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I.</w:t>
      </w:r>
      <w:r w:rsidRPr="00BF6077">
        <w:rPr>
          <w:rFonts w:ascii="Soberana Sans" w:hAnsi="Soberana Sans"/>
          <w:sz w:val="24"/>
          <w:szCs w:val="24"/>
        </w:rPr>
        <w:tab/>
        <w:t>Participar con voz y voto en las sesiones del Comité;</w:t>
      </w:r>
    </w:p>
    <w:p w14:paraId="5F3B3573" w14:textId="548C2C7E" w:rsidR="008357C9" w:rsidRPr="00BF6077" w:rsidRDefault="008357C9" w:rsidP="00AE18E1">
      <w:pPr>
        <w:pStyle w:val="ROMANOS"/>
        <w:spacing w:after="0" w:line="240" w:lineRule="auto"/>
        <w:rPr>
          <w:rFonts w:ascii="Soberana Sans" w:hAnsi="Soberana Sans"/>
          <w:snapToGrid w:val="0"/>
          <w:sz w:val="24"/>
          <w:szCs w:val="24"/>
        </w:rPr>
      </w:pPr>
      <w:r w:rsidRPr="00BF6077">
        <w:rPr>
          <w:rFonts w:ascii="Soberana Sans" w:hAnsi="Soberana Sans"/>
          <w:snapToGrid w:val="0"/>
          <w:sz w:val="24"/>
          <w:szCs w:val="24"/>
        </w:rPr>
        <w:t>II.</w:t>
      </w:r>
      <w:r w:rsidRPr="00BF6077">
        <w:rPr>
          <w:rFonts w:ascii="Soberana Sans" w:hAnsi="Soberana Sans"/>
          <w:snapToGrid w:val="0"/>
          <w:sz w:val="24"/>
          <w:szCs w:val="24"/>
        </w:rPr>
        <w:tab/>
        <w:t xml:space="preserve">Proponer acuerdos para fortalecer los mecanismos y acciones en la procuración de justicia laboral, así como los planes y lineamientos necesarios para fortalecer la labor sustantiva de la Procuraduría e incentivar la conciliación entre </w:t>
      </w:r>
      <w:r w:rsidR="00E86756">
        <w:rPr>
          <w:rFonts w:ascii="Soberana Sans" w:hAnsi="Soberana Sans"/>
          <w:snapToGrid w:val="0"/>
          <w:sz w:val="24"/>
          <w:szCs w:val="24"/>
        </w:rPr>
        <w:t>el sector t</w:t>
      </w:r>
      <w:r w:rsidR="00FD5DEC" w:rsidRPr="00BF6077">
        <w:rPr>
          <w:rFonts w:ascii="Soberana Sans" w:hAnsi="Soberana Sans"/>
          <w:snapToGrid w:val="0"/>
          <w:sz w:val="24"/>
          <w:szCs w:val="24"/>
        </w:rPr>
        <w:t>rabajador</w:t>
      </w:r>
      <w:r w:rsidRPr="00BF6077">
        <w:rPr>
          <w:rFonts w:ascii="Soberana Sans" w:hAnsi="Soberana Sans"/>
          <w:snapToGrid w:val="0"/>
          <w:sz w:val="24"/>
          <w:szCs w:val="24"/>
        </w:rPr>
        <w:t xml:space="preserve"> y </w:t>
      </w:r>
      <w:r w:rsidR="00E86756">
        <w:rPr>
          <w:rFonts w:ascii="Soberana Sans" w:hAnsi="Soberana Sans"/>
          <w:snapToGrid w:val="0"/>
          <w:sz w:val="24"/>
          <w:szCs w:val="24"/>
        </w:rPr>
        <w:t>p</w:t>
      </w:r>
      <w:r w:rsidR="00FD5DEC" w:rsidRPr="00BF6077">
        <w:rPr>
          <w:rFonts w:ascii="Soberana Sans" w:hAnsi="Soberana Sans"/>
          <w:snapToGrid w:val="0"/>
          <w:sz w:val="24"/>
          <w:szCs w:val="24"/>
        </w:rPr>
        <w:t>atronal</w:t>
      </w:r>
      <w:r w:rsidR="00DE68CA" w:rsidRPr="00BF6077">
        <w:rPr>
          <w:rFonts w:ascii="Soberana Sans" w:hAnsi="Soberana Sans"/>
          <w:sz w:val="24"/>
          <w:szCs w:val="24"/>
        </w:rPr>
        <w:t>;</w:t>
      </w:r>
    </w:p>
    <w:p w14:paraId="7D7E7855"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napToGrid w:val="0"/>
          <w:sz w:val="24"/>
          <w:szCs w:val="24"/>
        </w:rPr>
        <w:t>III.</w:t>
      </w:r>
      <w:r w:rsidRPr="00BF6077">
        <w:rPr>
          <w:rFonts w:ascii="Soberana Sans" w:hAnsi="Soberana Sans"/>
          <w:snapToGrid w:val="0"/>
          <w:sz w:val="24"/>
          <w:szCs w:val="24"/>
        </w:rPr>
        <w:tab/>
        <w:t xml:space="preserve">Proponer acciones, acuerdos, proyectos y estrategias que permitan la adecuada procuración de justicia laboral; </w:t>
      </w:r>
    </w:p>
    <w:p w14:paraId="77DB42DF"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IV.</w:t>
      </w:r>
      <w:r w:rsidRPr="00BF6077">
        <w:rPr>
          <w:rFonts w:ascii="Soberana Sans" w:hAnsi="Soberana Sans"/>
          <w:sz w:val="24"/>
          <w:szCs w:val="24"/>
        </w:rPr>
        <w:tab/>
        <w:t>Coadyuvar al cumplimiento de los acuerdos aprobados en las sesiones del Comité, en los plazos establecidos y de conformidad a las responsabilidades asignadas;</w:t>
      </w:r>
    </w:p>
    <w:p w14:paraId="31A157BA" w14:textId="6F39A409"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V.</w:t>
      </w:r>
      <w:r w:rsidRPr="00BF6077">
        <w:rPr>
          <w:rFonts w:ascii="Soberana Sans" w:hAnsi="Soberana Sans"/>
          <w:sz w:val="24"/>
          <w:szCs w:val="24"/>
        </w:rPr>
        <w:tab/>
      </w:r>
      <w:r w:rsidRPr="00BF6077">
        <w:rPr>
          <w:rFonts w:ascii="Soberana Sans" w:hAnsi="Soberana Sans"/>
          <w:snapToGrid w:val="0"/>
          <w:sz w:val="24"/>
          <w:szCs w:val="24"/>
        </w:rPr>
        <w:t>Proponer la participación de</w:t>
      </w:r>
      <w:r w:rsidR="00E86756">
        <w:rPr>
          <w:rFonts w:ascii="Soberana Sans" w:hAnsi="Soberana Sans"/>
          <w:snapToGrid w:val="0"/>
          <w:sz w:val="24"/>
          <w:szCs w:val="24"/>
        </w:rPr>
        <w:t xml:space="preserve"> invitados(as) p</w:t>
      </w:r>
      <w:r w:rsidR="00C47B0E">
        <w:rPr>
          <w:rFonts w:ascii="Soberana Sans" w:hAnsi="Soberana Sans"/>
          <w:snapToGrid w:val="0"/>
          <w:sz w:val="24"/>
          <w:szCs w:val="24"/>
        </w:rPr>
        <w:t>ermanentes e</w:t>
      </w:r>
      <w:r w:rsidRPr="00BF6077">
        <w:rPr>
          <w:rFonts w:ascii="Soberana Sans" w:hAnsi="Soberana Sans"/>
          <w:snapToGrid w:val="0"/>
          <w:sz w:val="24"/>
          <w:szCs w:val="24"/>
        </w:rPr>
        <w:t xml:space="preserve"> invitados externos;</w:t>
      </w:r>
    </w:p>
    <w:p w14:paraId="15AF5802" w14:textId="2D05F87D" w:rsidR="008357C9" w:rsidRPr="00BF6077" w:rsidRDefault="008357C9" w:rsidP="00AE18E1">
      <w:pPr>
        <w:pStyle w:val="ROMANOS"/>
        <w:spacing w:after="0" w:line="240" w:lineRule="auto"/>
        <w:rPr>
          <w:rFonts w:ascii="Soberana Sans" w:hAnsi="Soberana Sans"/>
          <w:snapToGrid w:val="0"/>
          <w:sz w:val="24"/>
          <w:szCs w:val="24"/>
        </w:rPr>
      </w:pPr>
      <w:r w:rsidRPr="00BF6077">
        <w:rPr>
          <w:rFonts w:ascii="Soberana Sans" w:hAnsi="Soberana Sans"/>
          <w:snapToGrid w:val="0"/>
          <w:sz w:val="24"/>
          <w:szCs w:val="24"/>
        </w:rPr>
        <w:t>VI.</w:t>
      </w:r>
      <w:r w:rsidRPr="00BF6077">
        <w:rPr>
          <w:rFonts w:ascii="Soberana Sans" w:hAnsi="Soberana Sans"/>
          <w:snapToGrid w:val="0"/>
          <w:sz w:val="24"/>
          <w:szCs w:val="24"/>
        </w:rPr>
        <w:tab/>
      </w:r>
      <w:r w:rsidRPr="00BF6077">
        <w:rPr>
          <w:rFonts w:ascii="Soberana Sans" w:hAnsi="Soberana Sans"/>
          <w:sz w:val="24"/>
          <w:szCs w:val="24"/>
        </w:rPr>
        <w:t xml:space="preserve">Comunicar </w:t>
      </w:r>
      <w:r w:rsidR="004E6D94" w:rsidRPr="00BF6077">
        <w:rPr>
          <w:rFonts w:ascii="Soberana Sans" w:hAnsi="Soberana Sans"/>
          <w:sz w:val="24"/>
          <w:szCs w:val="24"/>
        </w:rPr>
        <w:t xml:space="preserve">a </w:t>
      </w:r>
      <w:r w:rsidR="0014667F" w:rsidRPr="00BF6077">
        <w:rPr>
          <w:rFonts w:ascii="Soberana Sans" w:hAnsi="Soberana Sans"/>
          <w:sz w:val="24"/>
          <w:szCs w:val="24"/>
        </w:rPr>
        <w:t xml:space="preserve">la </w:t>
      </w:r>
      <w:r w:rsidR="004E6D94" w:rsidRPr="00BF6077">
        <w:rPr>
          <w:rFonts w:ascii="Soberana Sans" w:hAnsi="Soberana Sans"/>
          <w:sz w:val="24"/>
          <w:szCs w:val="24"/>
        </w:rPr>
        <w:t>Presidencia</w:t>
      </w:r>
      <w:r w:rsidRPr="00BF6077">
        <w:rPr>
          <w:rFonts w:ascii="Soberana Sans" w:hAnsi="Soberana Sans"/>
          <w:sz w:val="24"/>
          <w:szCs w:val="24"/>
        </w:rPr>
        <w:t xml:space="preserve"> y/o al Vocal Ejecutivo las irregularidades en el funcionamiento del Comité; y,</w:t>
      </w:r>
    </w:p>
    <w:p w14:paraId="02D00B9D" w14:textId="289D70FC"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VII.</w:t>
      </w:r>
      <w:r w:rsidRPr="00BF6077">
        <w:rPr>
          <w:rFonts w:ascii="Soberana Sans" w:hAnsi="Soberana Sans"/>
          <w:sz w:val="24"/>
          <w:szCs w:val="24"/>
        </w:rPr>
        <w:tab/>
        <w:t>Las</w:t>
      </w:r>
      <w:r w:rsidRPr="00BF6077">
        <w:rPr>
          <w:rFonts w:ascii="Soberana Sans" w:hAnsi="Soberana Sans"/>
          <w:snapToGrid w:val="0"/>
          <w:sz w:val="24"/>
          <w:szCs w:val="24"/>
        </w:rPr>
        <w:t xml:space="preserve"> demás que señale </w:t>
      </w:r>
      <w:r w:rsidR="004E6D94" w:rsidRPr="00BF6077">
        <w:rPr>
          <w:rFonts w:ascii="Soberana Sans" w:hAnsi="Soberana Sans"/>
          <w:snapToGrid w:val="0"/>
          <w:sz w:val="24"/>
          <w:szCs w:val="24"/>
        </w:rPr>
        <w:t>la o el</w:t>
      </w:r>
      <w:r w:rsidRPr="00BF6077">
        <w:rPr>
          <w:rFonts w:ascii="Soberana Sans" w:hAnsi="Soberana Sans"/>
          <w:snapToGrid w:val="0"/>
          <w:sz w:val="24"/>
          <w:szCs w:val="24"/>
        </w:rPr>
        <w:t xml:space="preserve"> Presidente del Comité.</w:t>
      </w:r>
    </w:p>
    <w:p w14:paraId="025A3312" w14:textId="77777777" w:rsidR="008357C9" w:rsidRPr="00BF6077" w:rsidRDefault="008357C9" w:rsidP="00AE18E1">
      <w:pPr>
        <w:pStyle w:val="Texto"/>
        <w:spacing w:after="0" w:line="240" w:lineRule="auto"/>
        <w:rPr>
          <w:rFonts w:ascii="Soberana Sans" w:hAnsi="Soberana Sans"/>
          <w:sz w:val="24"/>
          <w:szCs w:val="24"/>
        </w:rPr>
      </w:pPr>
    </w:p>
    <w:p w14:paraId="5965F363" w14:textId="5C285C76" w:rsidR="008357C9"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2</w:t>
      </w:r>
      <w:r w:rsidRPr="00BF6077">
        <w:rPr>
          <w:rFonts w:ascii="Soberana Sans" w:hAnsi="Soberana Sans"/>
          <w:sz w:val="24"/>
          <w:szCs w:val="24"/>
        </w:rPr>
        <w:t xml:space="preserve">.- Son atribuciones de </w:t>
      </w:r>
      <w:r w:rsidR="004E6D94" w:rsidRPr="00BF6077">
        <w:rPr>
          <w:rFonts w:ascii="Soberana Sans" w:hAnsi="Soberana Sans"/>
          <w:sz w:val="24"/>
          <w:szCs w:val="24"/>
        </w:rPr>
        <w:t xml:space="preserve">las y </w:t>
      </w:r>
      <w:r w:rsidR="00761F6C">
        <w:rPr>
          <w:rFonts w:ascii="Soberana Sans" w:hAnsi="Soberana Sans"/>
          <w:sz w:val="24"/>
          <w:szCs w:val="24"/>
        </w:rPr>
        <w:t>los invitados p</w:t>
      </w:r>
      <w:r w:rsidRPr="00BF6077">
        <w:rPr>
          <w:rFonts w:ascii="Soberana Sans" w:hAnsi="Soberana Sans"/>
          <w:sz w:val="24"/>
          <w:szCs w:val="24"/>
        </w:rPr>
        <w:t>ermanentes:</w:t>
      </w:r>
    </w:p>
    <w:p w14:paraId="0731BC39" w14:textId="77777777" w:rsidR="00761F6C" w:rsidRPr="00BF6077" w:rsidRDefault="00761F6C" w:rsidP="00AE18E1">
      <w:pPr>
        <w:pStyle w:val="Texto"/>
        <w:spacing w:after="0" w:line="240" w:lineRule="auto"/>
        <w:ind w:firstLine="0"/>
        <w:rPr>
          <w:rFonts w:ascii="Soberana Sans" w:hAnsi="Soberana Sans"/>
          <w:sz w:val="24"/>
          <w:szCs w:val="24"/>
        </w:rPr>
      </w:pPr>
    </w:p>
    <w:p w14:paraId="3736F022" w14:textId="46A93C49" w:rsidR="008357C9" w:rsidRPr="00BF6077" w:rsidRDefault="008357C9" w:rsidP="00AE18E1">
      <w:pPr>
        <w:pStyle w:val="ROMANOS"/>
        <w:numPr>
          <w:ilvl w:val="0"/>
          <w:numId w:val="11"/>
        </w:numPr>
        <w:spacing w:after="0" w:line="240" w:lineRule="auto"/>
        <w:ind w:left="709" w:hanging="425"/>
        <w:rPr>
          <w:rFonts w:ascii="Soberana Sans" w:hAnsi="Soberana Sans"/>
          <w:sz w:val="24"/>
          <w:szCs w:val="24"/>
        </w:rPr>
      </w:pPr>
      <w:r w:rsidRPr="00BF6077">
        <w:rPr>
          <w:rFonts w:ascii="Soberana Sans" w:hAnsi="Soberana Sans"/>
          <w:sz w:val="24"/>
          <w:szCs w:val="24"/>
        </w:rPr>
        <w:t>Participar con voz en las sesiones del Comité;</w:t>
      </w:r>
    </w:p>
    <w:p w14:paraId="51A70C03" w14:textId="3B044080"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napToGrid w:val="0"/>
          <w:sz w:val="24"/>
          <w:szCs w:val="24"/>
        </w:rPr>
        <w:t>II.</w:t>
      </w:r>
      <w:r w:rsidRPr="00BF6077">
        <w:rPr>
          <w:rFonts w:ascii="Soberana Sans" w:hAnsi="Soberana Sans"/>
          <w:snapToGrid w:val="0"/>
          <w:sz w:val="24"/>
          <w:szCs w:val="24"/>
        </w:rPr>
        <w:tab/>
        <w:t xml:space="preserve">Proponer acuerdos para fortalecer los mecanismos y acciones en la procuración de justicia laboral, así como los planes y lineamientos necesarios para fortalecer la labor sustantiva de la Procuraduría e incentivar la conciliación entre </w:t>
      </w:r>
      <w:r w:rsidR="009616B9" w:rsidRPr="00BF6077">
        <w:rPr>
          <w:rFonts w:ascii="Soberana Sans" w:hAnsi="Soberana Sans"/>
          <w:snapToGrid w:val="0"/>
          <w:sz w:val="24"/>
          <w:szCs w:val="24"/>
        </w:rPr>
        <w:t>el Sector Trabajador y Patronal</w:t>
      </w:r>
      <w:r w:rsidRPr="00BF6077">
        <w:rPr>
          <w:rFonts w:ascii="Soberana Sans" w:hAnsi="Soberana Sans"/>
          <w:sz w:val="24"/>
          <w:szCs w:val="24"/>
        </w:rPr>
        <w:t xml:space="preserve">; </w:t>
      </w:r>
    </w:p>
    <w:p w14:paraId="1084A9C2"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napToGrid w:val="0"/>
          <w:sz w:val="24"/>
          <w:szCs w:val="24"/>
        </w:rPr>
        <w:t>III.</w:t>
      </w:r>
      <w:r w:rsidRPr="00BF6077">
        <w:rPr>
          <w:rFonts w:ascii="Soberana Sans" w:hAnsi="Soberana Sans"/>
          <w:snapToGrid w:val="0"/>
          <w:sz w:val="24"/>
          <w:szCs w:val="24"/>
        </w:rPr>
        <w:tab/>
        <w:t xml:space="preserve">Proponer acciones, acuerdos, proyectos y estrategias que permitan la adecuada procuración de justicia laboral; </w:t>
      </w:r>
    </w:p>
    <w:p w14:paraId="4C7122B6" w14:textId="77777777"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IV.</w:t>
      </w:r>
      <w:r w:rsidRPr="00BF6077">
        <w:rPr>
          <w:rFonts w:ascii="Soberana Sans" w:hAnsi="Soberana Sans"/>
          <w:sz w:val="24"/>
          <w:szCs w:val="24"/>
        </w:rPr>
        <w:tab/>
        <w:t>Coadyuvar al cumplimiento de los acuerdos aprobados en las sesiones del Comité, en los plazos establecidos y de conformidad a las responsabilidades asignadas;</w:t>
      </w:r>
    </w:p>
    <w:p w14:paraId="2B4D728A" w14:textId="0FF87AC6" w:rsidR="008357C9" w:rsidRPr="00BF6077" w:rsidRDefault="008357C9" w:rsidP="00AE18E1">
      <w:pPr>
        <w:pStyle w:val="ROMANOS"/>
        <w:spacing w:after="0" w:line="240" w:lineRule="auto"/>
        <w:rPr>
          <w:rFonts w:ascii="Soberana Sans" w:hAnsi="Soberana Sans"/>
          <w:sz w:val="24"/>
          <w:szCs w:val="24"/>
        </w:rPr>
      </w:pPr>
      <w:r w:rsidRPr="00BF6077">
        <w:rPr>
          <w:rFonts w:ascii="Soberana Sans" w:hAnsi="Soberana Sans"/>
          <w:sz w:val="24"/>
          <w:szCs w:val="24"/>
        </w:rPr>
        <w:t>V.</w:t>
      </w:r>
      <w:r w:rsidRPr="00BF6077">
        <w:rPr>
          <w:rFonts w:ascii="Soberana Sans" w:hAnsi="Soberana Sans"/>
          <w:sz w:val="24"/>
          <w:szCs w:val="24"/>
        </w:rPr>
        <w:tab/>
      </w:r>
      <w:r w:rsidRPr="00BF6077">
        <w:rPr>
          <w:rFonts w:ascii="Soberana Sans" w:hAnsi="Soberana Sans"/>
          <w:snapToGrid w:val="0"/>
          <w:sz w:val="24"/>
          <w:szCs w:val="24"/>
        </w:rPr>
        <w:t>Proponer la participación de</w:t>
      </w:r>
      <w:r w:rsidR="00C47B0E">
        <w:rPr>
          <w:rFonts w:ascii="Soberana Sans" w:hAnsi="Soberana Sans"/>
          <w:snapToGrid w:val="0"/>
          <w:sz w:val="24"/>
          <w:szCs w:val="24"/>
        </w:rPr>
        <w:t xml:space="preserve"> Invitados Permanentes e</w:t>
      </w:r>
      <w:r w:rsidRPr="00BF6077">
        <w:rPr>
          <w:rFonts w:ascii="Soberana Sans" w:hAnsi="Soberana Sans"/>
          <w:snapToGrid w:val="0"/>
          <w:sz w:val="24"/>
          <w:szCs w:val="24"/>
        </w:rPr>
        <w:t xml:space="preserve"> invitados externos;</w:t>
      </w:r>
    </w:p>
    <w:p w14:paraId="552FEA7A" w14:textId="2D2B36E2" w:rsidR="008357C9" w:rsidRPr="00BF6077" w:rsidRDefault="008357C9" w:rsidP="00AE18E1">
      <w:pPr>
        <w:pStyle w:val="ROMANOS"/>
        <w:spacing w:after="0" w:line="240" w:lineRule="auto"/>
        <w:rPr>
          <w:rFonts w:ascii="Soberana Sans" w:hAnsi="Soberana Sans"/>
          <w:snapToGrid w:val="0"/>
          <w:sz w:val="24"/>
          <w:szCs w:val="24"/>
        </w:rPr>
      </w:pPr>
      <w:r w:rsidRPr="00BF6077">
        <w:rPr>
          <w:rFonts w:ascii="Soberana Sans" w:hAnsi="Soberana Sans"/>
          <w:snapToGrid w:val="0"/>
          <w:sz w:val="24"/>
          <w:szCs w:val="24"/>
        </w:rPr>
        <w:lastRenderedPageBreak/>
        <w:t>VI.</w:t>
      </w:r>
      <w:r w:rsidRPr="00BF6077">
        <w:rPr>
          <w:rFonts w:ascii="Soberana Sans" w:hAnsi="Soberana Sans"/>
          <w:snapToGrid w:val="0"/>
          <w:sz w:val="24"/>
          <w:szCs w:val="24"/>
        </w:rPr>
        <w:tab/>
      </w:r>
      <w:r w:rsidRPr="00BF6077">
        <w:rPr>
          <w:rFonts w:ascii="Soberana Sans" w:hAnsi="Soberana Sans"/>
          <w:sz w:val="24"/>
          <w:szCs w:val="24"/>
        </w:rPr>
        <w:t xml:space="preserve">Comunicar </w:t>
      </w:r>
      <w:r w:rsidR="004E6D94" w:rsidRPr="00BF6077">
        <w:rPr>
          <w:rFonts w:ascii="Soberana Sans" w:hAnsi="Soberana Sans"/>
          <w:sz w:val="24"/>
          <w:szCs w:val="24"/>
        </w:rPr>
        <w:t xml:space="preserve">a </w:t>
      </w:r>
      <w:r w:rsidR="00FE23BD" w:rsidRPr="00BF6077">
        <w:rPr>
          <w:rFonts w:ascii="Soberana Sans" w:hAnsi="Soberana Sans"/>
          <w:sz w:val="24"/>
          <w:szCs w:val="24"/>
        </w:rPr>
        <w:t xml:space="preserve">la </w:t>
      </w:r>
      <w:r w:rsidR="004E6D94" w:rsidRPr="00BF6077">
        <w:rPr>
          <w:rFonts w:ascii="Soberana Sans" w:hAnsi="Soberana Sans"/>
          <w:sz w:val="24"/>
          <w:szCs w:val="24"/>
        </w:rPr>
        <w:t>Presidencia</w:t>
      </w:r>
      <w:r w:rsidRPr="00BF6077">
        <w:rPr>
          <w:rFonts w:ascii="Soberana Sans" w:hAnsi="Soberana Sans"/>
          <w:sz w:val="24"/>
          <w:szCs w:val="24"/>
        </w:rPr>
        <w:t xml:space="preserve"> y/o al Vocal Ejecutivo las irregularidades en el funcionamiento del Comité, y</w:t>
      </w:r>
    </w:p>
    <w:p w14:paraId="2A433C10" w14:textId="6DE54168"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VII.</w:t>
      </w:r>
      <w:r w:rsidRPr="00BF6077">
        <w:rPr>
          <w:rFonts w:ascii="Soberana Sans" w:hAnsi="Soberana Sans"/>
          <w:sz w:val="24"/>
          <w:szCs w:val="24"/>
        </w:rPr>
        <w:tab/>
        <w:t>Las</w:t>
      </w:r>
      <w:r w:rsidRPr="00BF6077">
        <w:rPr>
          <w:rFonts w:ascii="Soberana Sans" w:hAnsi="Soberana Sans"/>
          <w:snapToGrid w:val="0"/>
          <w:sz w:val="24"/>
          <w:szCs w:val="24"/>
        </w:rPr>
        <w:t xml:space="preserve"> demás que señale </w:t>
      </w:r>
      <w:r w:rsidR="004E6D94" w:rsidRPr="00BF6077">
        <w:rPr>
          <w:rFonts w:ascii="Soberana Sans" w:hAnsi="Soberana Sans"/>
          <w:snapToGrid w:val="0"/>
          <w:sz w:val="24"/>
          <w:szCs w:val="24"/>
        </w:rPr>
        <w:t xml:space="preserve">la </w:t>
      </w:r>
      <w:r w:rsidR="00FE23BD" w:rsidRPr="00BF6077">
        <w:rPr>
          <w:rFonts w:ascii="Soberana Sans" w:hAnsi="Soberana Sans"/>
          <w:snapToGrid w:val="0"/>
          <w:sz w:val="24"/>
          <w:szCs w:val="24"/>
        </w:rPr>
        <w:t>Presidencia</w:t>
      </w:r>
      <w:r w:rsidRPr="00BF6077">
        <w:rPr>
          <w:rFonts w:ascii="Soberana Sans" w:hAnsi="Soberana Sans"/>
          <w:snapToGrid w:val="0"/>
          <w:sz w:val="24"/>
          <w:szCs w:val="24"/>
        </w:rPr>
        <w:t xml:space="preserve"> del Comité.</w:t>
      </w:r>
    </w:p>
    <w:p w14:paraId="0EB295C4" w14:textId="58F4A8A9" w:rsidR="00E86756" w:rsidRPr="00BF6077" w:rsidRDefault="00E86756" w:rsidP="00AE18E1">
      <w:pPr>
        <w:pStyle w:val="Texto"/>
        <w:spacing w:after="0" w:line="240" w:lineRule="auto"/>
        <w:ind w:firstLine="0"/>
        <w:rPr>
          <w:rFonts w:ascii="Soberana Sans" w:hAnsi="Soberana Sans"/>
          <w:sz w:val="24"/>
          <w:szCs w:val="24"/>
        </w:rPr>
      </w:pPr>
    </w:p>
    <w:p w14:paraId="47932930" w14:textId="77777777" w:rsidR="008357C9" w:rsidRPr="00BF6077" w:rsidRDefault="008357C9" w:rsidP="00AE18E1">
      <w:pPr>
        <w:pStyle w:val="texto0"/>
        <w:spacing w:after="0" w:line="240" w:lineRule="auto"/>
        <w:ind w:firstLine="0"/>
        <w:jc w:val="center"/>
        <w:rPr>
          <w:rFonts w:ascii="Soberana Sans" w:hAnsi="Soberana Sans"/>
          <w:b/>
          <w:sz w:val="24"/>
          <w:szCs w:val="24"/>
        </w:rPr>
      </w:pPr>
      <w:bookmarkStart w:id="8" w:name="_Toc84742179"/>
      <w:r w:rsidRPr="00BF6077">
        <w:rPr>
          <w:rFonts w:ascii="Soberana Sans" w:hAnsi="Soberana Sans"/>
          <w:b/>
          <w:sz w:val="24"/>
          <w:szCs w:val="24"/>
        </w:rPr>
        <w:t>Sección Cuarta</w:t>
      </w:r>
    </w:p>
    <w:p w14:paraId="739FE915" w14:textId="4A8AC63C" w:rsidR="008357C9" w:rsidRPr="00BF6077" w:rsidRDefault="008357C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 xml:space="preserve">De las </w:t>
      </w:r>
      <w:r w:rsidR="009D6579" w:rsidRPr="00BF6077">
        <w:rPr>
          <w:rFonts w:ascii="Soberana Sans" w:hAnsi="Soberana Sans"/>
          <w:b/>
          <w:sz w:val="24"/>
          <w:szCs w:val="24"/>
        </w:rPr>
        <w:t>Funciones</w:t>
      </w:r>
      <w:r w:rsidRPr="00BF6077">
        <w:rPr>
          <w:rFonts w:ascii="Soberana Sans" w:hAnsi="Soberana Sans"/>
          <w:b/>
          <w:sz w:val="24"/>
          <w:szCs w:val="24"/>
        </w:rPr>
        <w:t xml:space="preserve"> de</w:t>
      </w:r>
      <w:r w:rsidR="0014667F" w:rsidRPr="00BF6077">
        <w:rPr>
          <w:rFonts w:ascii="Soberana Sans" w:hAnsi="Soberana Sans"/>
          <w:b/>
          <w:sz w:val="24"/>
          <w:szCs w:val="24"/>
        </w:rPr>
        <w:t xml:space="preserve"> </w:t>
      </w:r>
      <w:r w:rsidR="009D6579" w:rsidRPr="00BF6077">
        <w:rPr>
          <w:rFonts w:ascii="Soberana Sans" w:hAnsi="Soberana Sans"/>
          <w:b/>
          <w:sz w:val="24"/>
          <w:szCs w:val="24"/>
        </w:rPr>
        <w:t>l</w:t>
      </w:r>
      <w:r w:rsidR="0014667F" w:rsidRPr="00BF6077">
        <w:rPr>
          <w:rFonts w:ascii="Soberana Sans" w:hAnsi="Soberana Sans"/>
          <w:b/>
          <w:sz w:val="24"/>
          <w:szCs w:val="24"/>
        </w:rPr>
        <w:t xml:space="preserve">a </w:t>
      </w:r>
      <w:r w:rsidR="00C47B0E">
        <w:rPr>
          <w:rFonts w:ascii="Soberana Sans" w:hAnsi="Soberana Sans"/>
          <w:b/>
          <w:sz w:val="24"/>
          <w:szCs w:val="24"/>
        </w:rPr>
        <w:t>S</w:t>
      </w:r>
      <w:r w:rsidR="0014667F" w:rsidRPr="00BF6077">
        <w:rPr>
          <w:rFonts w:ascii="Soberana Sans" w:hAnsi="Soberana Sans"/>
          <w:b/>
          <w:sz w:val="24"/>
          <w:szCs w:val="24"/>
        </w:rPr>
        <w:t xml:space="preserve">ecretaría </w:t>
      </w:r>
      <w:r w:rsidR="009D6579" w:rsidRPr="00BF6077">
        <w:rPr>
          <w:rFonts w:ascii="Soberana Sans" w:hAnsi="Soberana Sans"/>
          <w:b/>
          <w:sz w:val="24"/>
          <w:szCs w:val="24"/>
        </w:rPr>
        <w:t>Técnic</w:t>
      </w:r>
      <w:r w:rsidR="0014667F" w:rsidRPr="00BF6077">
        <w:rPr>
          <w:rFonts w:ascii="Soberana Sans" w:hAnsi="Soberana Sans"/>
          <w:b/>
          <w:sz w:val="24"/>
          <w:szCs w:val="24"/>
        </w:rPr>
        <w:t>a</w:t>
      </w:r>
    </w:p>
    <w:p w14:paraId="58BDB1E1" w14:textId="77777777" w:rsidR="008357C9" w:rsidRPr="00BF6077" w:rsidRDefault="008357C9" w:rsidP="00AE18E1">
      <w:pPr>
        <w:jc w:val="both"/>
        <w:rPr>
          <w:rFonts w:ascii="Soberana Sans" w:hAnsi="Soberana Sans" w:cs="Arial"/>
        </w:rPr>
      </w:pPr>
    </w:p>
    <w:p w14:paraId="005DEA45" w14:textId="5DFE843E" w:rsidR="008357C9" w:rsidRPr="00BF6077" w:rsidRDefault="008357C9" w:rsidP="00AE18E1">
      <w:pPr>
        <w:jc w:val="both"/>
        <w:rPr>
          <w:rFonts w:ascii="Soberana Sans" w:hAnsi="Soberana Sans" w:cs="Arial"/>
        </w:rPr>
      </w:pPr>
      <w:r w:rsidRPr="00BF6077">
        <w:rPr>
          <w:rFonts w:ascii="Soberana Sans" w:hAnsi="Soberana Sans" w:cs="Arial"/>
          <w:b/>
        </w:rPr>
        <w:t>Artículo 1</w:t>
      </w:r>
      <w:r w:rsidR="006C2209" w:rsidRPr="00BF6077">
        <w:rPr>
          <w:rFonts w:ascii="Soberana Sans" w:hAnsi="Soberana Sans" w:cs="Arial"/>
          <w:b/>
        </w:rPr>
        <w:t>3</w:t>
      </w:r>
      <w:r w:rsidRPr="00BF6077">
        <w:rPr>
          <w:rFonts w:ascii="Soberana Sans" w:hAnsi="Soberana Sans" w:cs="Arial"/>
        </w:rPr>
        <w:t xml:space="preserve">.- Además de </w:t>
      </w:r>
      <w:r w:rsidR="009D6579" w:rsidRPr="00BF6077">
        <w:rPr>
          <w:rFonts w:ascii="Soberana Sans" w:hAnsi="Soberana Sans" w:cs="Arial"/>
        </w:rPr>
        <w:t xml:space="preserve">las funciones a que hace referencia el Vigésimo tercero de los Lineamientos y de </w:t>
      </w:r>
      <w:r w:rsidRPr="00BF6077">
        <w:rPr>
          <w:rFonts w:ascii="Soberana Sans" w:hAnsi="Soberana Sans" w:cs="Arial"/>
        </w:rPr>
        <w:t xml:space="preserve">tener a su cargo el control y el seguimiento de los acuerdos del Comité, </w:t>
      </w:r>
      <w:r w:rsidR="004E6D94" w:rsidRPr="00BF6077">
        <w:rPr>
          <w:rFonts w:ascii="Soberana Sans" w:hAnsi="Soberana Sans" w:cs="Arial"/>
        </w:rPr>
        <w:t xml:space="preserve">la </w:t>
      </w:r>
      <w:r w:rsidRPr="00BF6077">
        <w:rPr>
          <w:rFonts w:ascii="Soberana Sans" w:hAnsi="Soberana Sans" w:cs="Arial"/>
        </w:rPr>
        <w:t>Secretari</w:t>
      </w:r>
      <w:r w:rsidR="00B94F22" w:rsidRPr="00BF6077">
        <w:rPr>
          <w:rFonts w:ascii="Soberana Sans" w:hAnsi="Soberana Sans" w:cs="Arial"/>
        </w:rPr>
        <w:t>a</w:t>
      </w:r>
      <w:r w:rsidRPr="00BF6077">
        <w:rPr>
          <w:rFonts w:ascii="Soberana Sans" w:hAnsi="Soberana Sans" w:cs="Arial"/>
        </w:rPr>
        <w:t xml:space="preserve"> Técnic</w:t>
      </w:r>
      <w:r w:rsidR="00B94F22" w:rsidRPr="00BF6077">
        <w:rPr>
          <w:rFonts w:ascii="Soberana Sans" w:hAnsi="Soberana Sans" w:cs="Arial"/>
        </w:rPr>
        <w:t>a</w:t>
      </w:r>
      <w:r w:rsidRPr="00BF6077">
        <w:rPr>
          <w:rFonts w:ascii="Soberana Sans" w:hAnsi="Soberana Sans" w:cs="Arial"/>
        </w:rPr>
        <w:t xml:space="preserve"> tendrá las siguientes atribuciones:</w:t>
      </w:r>
    </w:p>
    <w:p w14:paraId="2DF11144" w14:textId="77777777" w:rsidR="008357C9" w:rsidRPr="00BF6077" w:rsidRDefault="008357C9" w:rsidP="00AE18E1">
      <w:pPr>
        <w:jc w:val="both"/>
        <w:rPr>
          <w:rFonts w:ascii="Soberana Sans" w:hAnsi="Soberana Sans" w:cs="Arial"/>
        </w:rPr>
      </w:pPr>
    </w:p>
    <w:p w14:paraId="14301A06" w14:textId="48E3D080"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t>Elabora</w:t>
      </w:r>
      <w:r w:rsidR="00DE68CA" w:rsidRPr="00BF6077">
        <w:rPr>
          <w:rFonts w:ascii="Soberana Sans" w:hAnsi="Soberana Sans"/>
          <w:snapToGrid w:val="0"/>
          <w:sz w:val="24"/>
          <w:szCs w:val="24"/>
        </w:rPr>
        <w:t xml:space="preserve">r el </w:t>
      </w:r>
      <w:r w:rsidR="00C47B0E">
        <w:rPr>
          <w:rFonts w:ascii="Soberana Sans" w:hAnsi="Soberana Sans"/>
          <w:snapToGrid w:val="0"/>
          <w:sz w:val="24"/>
          <w:szCs w:val="24"/>
        </w:rPr>
        <w:t>p</w:t>
      </w:r>
      <w:r w:rsidR="00DE68CA" w:rsidRPr="00BF6077">
        <w:rPr>
          <w:rFonts w:ascii="Soberana Sans" w:hAnsi="Soberana Sans"/>
          <w:snapToGrid w:val="0"/>
          <w:sz w:val="24"/>
          <w:szCs w:val="24"/>
        </w:rPr>
        <w:t>royecto del orden del día;</w:t>
      </w:r>
      <w:r w:rsidRPr="00BF6077">
        <w:rPr>
          <w:rFonts w:ascii="Soberana Sans" w:hAnsi="Soberana Sans"/>
          <w:snapToGrid w:val="0"/>
          <w:sz w:val="24"/>
          <w:szCs w:val="24"/>
        </w:rPr>
        <w:t xml:space="preserve"> </w:t>
      </w:r>
    </w:p>
    <w:p w14:paraId="14632283" w14:textId="30B71236" w:rsidR="009D657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t xml:space="preserve">Convocar, previa autorización del Vocal Ejecutivo a los integrantes del </w:t>
      </w:r>
      <w:r w:rsidR="00DD1AF1" w:rsidRPr="00BF6077">
        <w:rPr>
          <w:rFonts w:ascii="Soberana Sans" w:hAnsi="Soberana Sans"/>
          <w:sz w:val="24"/>
          <w:szCs w:val="24"/>
        </w:rPr>
        <w:t>Comité,</w:t>
      </w:r>
      <w:r w:rsidRPr="00BF6077">
        <w:rPr>
          <w:rFonts w:ascii="Soberana Sans" w:hAnsi="Soberana Sans"/>
          <w:sz w:val="24"/>
          <w:szCs w:val="24"/>
        </w:rPr>
        <w:t xml:space="preserve"> </w:t>
      </w:r>
      <w:r w:rsidR="009D6579" w:rsidRPr="00BF6077">
        <w:rPr>
          <w:rFonts w:ascii="Soberana Sans" w:hAnsi="Soberana Sans"/>
          <w:snapToGrid w:val="0"/>
          <w:sz w:val="24"/>
          <w:szCs w:val="24"/>
        </w:rPr>
        <w:t>así como</w:t>
      </w:r>
      <w:r w:rsidRPr="00BF6077">
        <w:rPr>
          <w:rFonts w:ascii="Soberana Sans" w:hAnsi="Soberana Sans"/>
          <w:snapToGrid w:val="0"/>
          <w:sz w:val="24"/>
          <w:szCs w:val="24"/>
        </w:rPr>
        <w:t xml:space="preserve"> a los </w:t>
      </w:r>
      <w:r w:rsidR="00C47B0E">
        <w:rPr>
          <w:rFonts w:ascii="Soberana Sans" w:hAnsi="Soberana Sans"/>
          <w:snapToGrid w:val="0"/>
          <w:sz w:val="24"/>
          <w:szCs w:val="24"/>
        </w:rPr>
        <w:t>Invitados</w:t>
      </w:r>
      <w:r w:rsidR="00E86756">
        <w:rPr>
          <w:rFonts w:ascii="Soberana Sans" w:hAnsi="Soberana Sans"/>
          <w:snapToGrid w:val="0"/>
          <w:sz w:val="24"/>
          <w:szCs w:val="24"/>
        </w:rPr>
        <w:t>(as)</w:t>
      </w:r>
      <w:r w:rsidR="00C47B0E">
        <w:rPr>
          <w:rFonts w:ascii="Soberana Sans" w:hAnsi="Soberana Sans"/>
          <w:snapToGrid w:val="0"/>
          <w:sz w:val="24"/>
          <w:szCs w:val="24"/>
        </w:rPr>
        <w:t xml:space="preserve"> Permanentes</w:t>
      </w:r>
      <w:r w:rsidRPr="00BF6077">
        <w:rPr>
          <w:rFonts w:ascii="Soberana Sans" w:hAnsi="Soberana Sans"/>
          <w:snapToGrid w:val="0"/>
          <w:sz w:val="24"/>
          <w:szCs w:val="24"/>
        </w:rPr>
        <w:t>;</w:t>
      </w:r>
    </w:p>
    <w:p w14:paraId="3A2FB642" w14:textId="77777777"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t>Convocar, previa autorización del Vocal Ejecutivo, a sesiones extraordinarias en los casos que sea necesario;</w:t>
      </w:r>
    </w:p>
    <w:p w14:paraId="536FE46E" w14:textId="77777777" w:rsidR="008357C9" w:rsidRPr="00BF6077" w:rsidRDefault="008357C9" w:rsidP="00AE18E1">
      <w:pPr>
        <w:pStyle w:val="ROMANOS"/>
        <w:numPr>
          <w:ilvl w:val="0"/>
          <w:numId w:val="5"/>
        </w:numPr>
        <w:spacing w:after="0" w:line="240" w:lineRule="auto"/>
        <w:ind w:left="709" w:hanging="425"/>
        <w:rPr>
          <w:rFonts w:ascii="Soberana Sans" w:hAnsi="Soberana Sans"/>
          <w:snapToGrid w:val="0"/>
          <w:sz w:val="24"/>
          <w:szCs w:val="24"/>
        </w:rPr>
      </w:pPr>
      <w:r w:rsidRPr="00BF6077">
        <w:rPr>
          <w:rFonts w:ascii="Soberana Sans" w:hAnsi="Soberana Sans"/>
          <w:snapToGrid w:val="0"/>
          <w:sz w:val="24"/>
          <w:szCs w:val="24"/>
        </w:rPr>
        <w:t xml:space="preserve">Coordinar, preparar e integrar las carpetas y/o material de apoyo para las sesiones y de ser necesario entregar o remitirlas a los convocados en los términos establecidos por los presentes Lineamientos; </w:t>
      </w:r>
    </w:p>
    <w:p w14:paraId="069B43BB" w14:textId="488FD7F2"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z w:val="24"/>
          <w:szCs w:val="24"/>
        </w:rPr>
        <w:t xml:space="preserve">Elaborar el </w:t>
      </w:r>
      <w:r w:rsidR="009616B9" w:rsidRPr="00BF6077">
        <w:rPr>
          <w:rFonts w:ascii="Soberana Sans" w:hAnsi="Soberana Sans"/>
          <w:sz w:val="24"/>
          <w:szCs w:val="24"/>
        </w:rPr>
        <w:t xml:space="preserve">acta </w:t>
      </w:r>
      <w:r w:rsidRPr="00BF6077">
        <w:rPr>
          <w:rFonts w:ascii="Soberana Sans" w:hAnsi="Soberana Sans"/>
          <w:sz w:val="24"/>
          <w:szCs w:val="24"/>
        </w:rPr>
        <w:t>de la sesión de mérito;</w:t>
      </w:r>
    </w:p>
    <w:p w14:paraId="0D820267" w14:textId="5BAB798B"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t>Registrar, dar seguimiento y verificar el cumplimiento de los acuerdos, de conformidad con los plazos establecidos y las responsabilidades asignadas e informar a</w:t>
      </w:r>
      <w:r w:rsidR="00E86756">
        <w:rPr>
          <w:rFonts w:ascii="Soberana Sans" w:hAnsi="Soberana Sans"/>
          <w:snapToGrid w:val="0"/>
          <w:sz w:val="24"/>
          <w:szCs w:val="24"/>
        </w:rPr>
        <w:t xml:space="preserve"> </w:t>
      </w:r>
      <w:r w:rsidRPr="00BF6077">
        <w:rPr>
          <w:rFonts w:ascii="Soberana Sans" w:hAnsi="Soberana Sans"/>
          <w:snapToGrid w:val="0"/>
          <w:sz w:val="24"/>
          <w:szCs w:val="24"/>
        </w:rPr>
        <w:t>l</w:t>
      </w:r>
      <w:r w:rsidR="00E86756">
        <w:rPr>
          <w:rFonts w:ascii="Soberana Sans" w:hAnsi="Soberana Sans"/>
          <w:snapToGrid w:val="0"/>
          <w:sz w:val="24"/>
          <w:szCs w:val="24"/>
        </w:rPr>
        <w:t>a o el</w:t>
      </w:r>
      <w:r w:rsidRPr="00BF6077">
        <w:rPr>
          <w:rFonts w:ascii="Soberana Sans" w:hAnsi="Soberana Sans"/>
          <w:snapToGrid w:val="0"/>
          <w:sz w:val="24"/>
          <w:szCs w:val="24"/>
        </w:rPr>
        <w:t xml:space="preserve"> Vocal Ejecutivo;</w:t>
      </w:r>
    </w:p>
    <w:p w14:paraId="4FA2D600" w14:textId="4D795686"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napToGrid w:val="0"/>
          <w:sz w:val="24"/>
          <w:szCs w:val="24"/>
        </w:rPr>
        <w:t>Coordinar la celebración de las sesiones del Comité; y,</w:t>
      </w:r>
    </w:p>
    <w:p w14:paraId="34F89AC3" w14:textId="42F91FA2" w:rsidR="008357C9" w:rsidRPr="00BF6077" w:rsidRDefault="008357C9" w:rsidP="00AE18E1">
      <w:pPr>
        <w:pStyle w:val="ROMANOS"/>
        <w:numPr>
          <w:ilvl w:val="0"/>
          <w:numId w:val="5"/>
        </w:numPr>
        <w:spacing w:after="0" w:line="240" w:lineRule="auto"/>
        <w:ind w:left="709" w:hanging="425"/>
        <w:rPr>
          <w:rFonts w:ascii="Soberana Sans" w:hAnsi="Soberana Sans"/>
          <w:sz w:val="24"/>
          <w:szCs w:val="24"/>
        </w:rPr>
      </w:pPr>
      <w:r w:rsidRPr="00BF6077">
        <w:rPr>
          <w:rFonts w:ascii="Soberana Sans" w:hAnsi="Soberana Sans"/>
          <w:sz w:val="24"/>
          <w:szCs w:val="24"/>
        </w:rPr>
        <w:t xml:space="preserve">Las demás que le señale </w:t>
      </w:r>
      <w:r w:rsidR="004E6D94" w:rsidRPr="00BF6077">
        <w:rPr>
          <w:rFonts w:ascii="Soberana Sans" w:hAnsi="Soberana Sans"/>
          <w:sz w:val="24"/>
          <w:szCs w:val="24"/>
        </w:rPr>
        <w:t xml:space="preserve">la </w:t>
      </w:r>
      <w:r w:rsidR="00FE23BD" w:rsidRPr="00BF6077">
        <w:rPr>
          <w:rFonts w:ascii="Soberana Sans" w:hAnsi="Soberana Sans"/>
          <w:sz w:val="24"/>
          <w:szCs w:val="24"/>
        </w:rPr>
        <w:t>Presidencia</w:t>
      </w:r>
      <w:r w:rsidRPr="00BF6077">
        <w:rPr>
          <w:rFonts w:ascii="Soberana Sans" w:hAnsi="Soberana Sans"/>
          <w:sz w:val="24"/>
          <w:szCs w:val="24"/>
        </w:rPr>
        <w:t xml:space="preserve"> del Comité y/o Vocal Ejecutivo. </w:t>
      </w:r>
    </w:p>
    <w:p w14:paraId="4055FFBC" w14:textId="77777777" w:rsidR="008357C9" w:rsidRPr="00BF6077" w:rsidRDefault="008357C9" w:rsidP="00AE18E1">
      <w:pPr>
        <w:autoSpaceDE w:val="0"/>
        <w:autoSpaceDN w:val="0"/>
        <w:adjustRightInd w:val="0"/>
        <w:jc w:val="center"/>
        <w:rPr>
          <w:rFonts w:ascii="Soberana Sans" w:hAnsi="Soberana Sans" w:cs="Arial"/>
        </w:rPr>
      </w:pPr>
    </w:p>
    <w:p w14:paraId="3E40A16B"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CAPITULO V</w:t>
      </w:r>
    </w:p>
    <w:p w14:paraId="507D62B5" w14:textId="77777777" w:rsidR="008357C9" w:rsidRPr="00BF6077" w:rsidRDefault="009D6579" w:rsidP="00AE18E1">
      <w:pPr>
        <w:autoSpaceDE w:val="0"/>
        <w:autoSpaceDN w:val="0"/>
        <w:adjustRightInd w:val="0"/>
        <w:jc w:val="center"/>
        <w:rPr>
          <w:rFonts w:ascii="Soberana Sans" w:hAnsi="Soberana Sans" w:cs="Arial"/>
          <w:b/>
        </w:rPr>
      </w:pPr>
      <w:r w:rsidRPr="00BF6077">
        <w:rPr>
          <w:rFonts w:ascii="Soberana Sans" w:hAnsi="Soberana Sans" w:cs="Arial"/>
          <w:b/>
        </w:rPr>
        <w:t>De Las Sesiones</w:t>
      </w:r>
    </w:p>
    <w:p w14:paraId="7540959D" w14:textId="77777777" w:rsidR="008357C9" w:rsidRPr="00BF6077" w:rsidRDefault="008357C9" w:rsidP="00AE18E1">
      <w:pPr>
        <w:autoSpaceDE w:val="0"/>
        <w:autoSpaceDN w:val="0"/>
        <w:adjustRightInd w:val="0"/>
        <w:jc w:val="center"/>
        <w:rPr>
          <w:rFonts w:ascii="Soberana Sans" w:hAnsi="Soberana Sans" w:cs="Arial"/>
        </w:rPr>
      </w:pPr>
    </w:p>
    <w:p w14:paraId="49B89C66" w14:textId="65BA76D0"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4</w:t>
      </w:r>
      <w:r w:rsidRPr="00BF6077">
        <w:rPr>
          <w:rFonts w:ascii="Soberana Sans" w:hAnsi="Soberana Sans"/>
          <w:sz w:val="24"/>
          <w:szCs w:val="24"/>
        </w:rPr>
        <w:t xml:space="preserve">.- El Comité sesionará cuando así lo determine </w:t>
      </w:r>
      <w:r w:rsidR="004E6D94" w:rsidRPr="00BF6077">
        <w:rPr>
          <w:rFonts w:ascii="Soberana Sans" w:hAnsi="Soberana Sans"/>
          <w:sz w:val="24"/>
          <w:szCs w:val="24"/>
        </w:rPr>
        <w:t xml:space="preserve">la </w:t>
      </w:r>
      <w:r w:rsidR="00396746" w:rsidRPr="00BF6077">
        <w:rPr>
          <w:rFonts w:ascii="Soberana Sans" w:hAnsi="Soberana Sans"/>
          <w:sz w:val="24"/>
          <w:szCs w:val="24"/>
        </w:rPr>
        <w:t xml:space="preserve">Presidencia </w:t>
      </w:r>
      <w:r w:rsidRPr="00BF6077">
        <w:rPr>
          <w:rFonts w:ascii="Soberana Sans" w:hAnsi="Soberana Sans"/>
          <w:sz w:val="24"/>
          <w:szCs w:val="24"/>
        </w:rPr>
        <w:t>y</w:t>
      </w:r>
      <w:r w:rsidR="009616B9" w:rsidRPr="00BF6077">
        <w:rPr>
          <w:rFonts w:ascii="Soberana Sans" w:hAnsi="Soberana Sans"/>
          <w:sz w:val="24"/>
          <w:szCs w:val="24"/>
        </w:rPr>
        <w:t>/o cuando</w:t>
      </w:r>
      <w:r w:rsidRPr="00BF6077">
        <w:rPr>
          <w:rFonts w:ascii="Soberana Sans" w:hAnsi="Soberana Sans"/>
          <w:sz w:val="24"/>
          <w:szCs w:val="24"/>
        </w:rPr>
        <w:t xml:space="preserve"> se acuerde en </w:t>
      </w:r>
      <w:r w:rsidR="009616B9" w:rsidRPr="00BF6077">
        <w:rPr>
          <w:rFonts w:ascii="Soberana Sans" w:hAnsi="Soberana Sans"/>
          <w:sz w:val="24"/>
          <w:szCs w:val="24"/>
        </w:rPr>
        <w:t xml:space="preserve">el </w:t>
      </w:r>
      <w:r w:rsidRPr="00BF6077">
        <w:rPr>
          <w:rFonts w:ascii="Soberana Sans" w:hAnsi="Soberana Sans"/>
          <w:sz w:val="24"/>
          <w:szCs w:val="24"/>
        </w:rPr>
        <w:t>seno del Comité Técnico Consultivo en forma ordinaria, y en forma extraordinaria, las veces que así sea necesario por la naturaleza de los asuntos a tratar.</w:t>
      </w:r>
    </w:p>
    <w:p w14:paraId="4A54D257" w14:textId="77777777" w:rsidR="008357C9" w:rsidRPr="00BF6077" w:rsidRDefault="008357C9" w:rsidP="00AE18E1">
      <w:pPr>
        <w:pStyle w:val="Texto"/>
        <w:spacing w:after="0" w:line="240" w:lineRule="auto"/>
        <w:ind w:firstLine="0"/>
        <w:rPr>
          <w:rFonts w:ascii="Soberana Sans" w:hAnsi="Soberana Sans"/>
          <w:sz w:val="24"/>
          <w:szCs w:val="24"/>
        </w:rPr>
      </w:pPr>
    </w:p>
    <w:p w14:paraId="331632EA" w14:textId="55C73A47"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5</w:t>
      </w:r>
      <w:r w:rsidRPr="00BF6077">
        <w:rPr>
          <w:rFonts w:ascii="Soberana Sans" w:hAnsi="Soberana Sans"/>
          <w:sz w:val="24"/>
          <w:szCs w:val="24"/>
        </w:rPr>
        <w:t xml:space="preserve">.- Las </w:t>
      </w:r>
      <w:r w:rsidR="009616B9" w:rsidRPr="00BF6077">
        <w:rPr>
          <w:rFonts w:ascii="Soberana Sans" w:hAnsi="Soberana Sans"/>
          <w:sz w:val="24"/>
          <w:szCs w:val="24"/>
        </w:rPr>
        <w:t>sesiones o</w:t>
      </w:r>
      <w:r w:rsidRPr="00BF6077">
        <w:rPr>
          <w:rFonts w:ascii="Soberana Sans" w:hAnsi="Soberana Sans"/>
          <w:sz w:val="24"/>
          <w:szCs w:val="24"/>
        </w:rPr>
        <w:t xml:space="preserve">rdinarias serán convocadas </w:t>
      </w:r>
      <w:r w:rsidR="00396746" w:rsidRPr="00BF6077">
        <w:rPr>
          <w:rFonts w:ascii="Soberana Sans" w:hAnsi="Soberana Sans"/>
          <w:sz w:val="24"/>
          <w:szCs w:val="24"/>
        </w:rPr>
        <w:t>por la</w:t>
      </w:r>
      <w:r w:rsidR="0014667F" w:rsidRPr="00BF6077">
        <w:rPr>
          <w:rFonts w:ascii="Soberana Sans" w:hAnsi="Soberana Sans"/>
          <w:sz w:val="24"/>
          <w:szCs w:val="24"/>
        </w:rPr>
        <w:t xml:space="preserve"> </w:t>
      </w:r>
      <w:r w:rsidR="00F74165" w:rsidRPr="00BF6077">
        <w:rPr>
          <w:rFonts w:ascii="Soberana Sans" w:hAnsi="Soberana Sans"/>
          <w:sz w:val="24"/>
          <w:szCs w:val="24"/>
        </w:rPr>
        <w:t>Presidencia o Secretar</w:t>
      </w:r>
      <w:r w:rsidR="0014667F" w:rsidRPr="00BF6077">
        <w:rPr>
          <w:rFonts w:ascii="Soberana Sans" w:hAnsi="Soberana Sans"/>
          <w:sz w:val="24"/>
          <w:szCs w:val="24"/>
        </w:rPr>
        <w:t>í</w:t>
      </w:r>
      <w:r w:rsidR="00F74165" w:rsidRPr="00BF6077">
        <w:rPr>
          <w:rFonts w:ascii="Soberana Sans" w:hAnsi="Soberana Sans"/>
          <w:sz w:val="24"/>
          <w:szCs w:val="24"/>
        </w:rPr>
        <w:t>a Técnica</w:t>
      </w:r>
      <w:r w:rsidR="0014667F" w:rsidRPr="00BF6077">
        <w:rPr>
          <w:rFonts w:ascii="Soberana Sans" w:hAnsi="Soberana Sans"/>
          <w:sz w:val="24"/>
          <w:szCs w:val="24"/>
        </w:rPr>
        <w:t xml:space="preserve"> del Comité</w:t>
      </w:r>
      <w:r w:rsidRPr="00BF6077">
        <w:rPr>
          <w:rFonts w:ascii="Soberana Sans" w:hAnsi="Soberana Sans"/>
          <w:sz w:val="24"/>
          <w:szCs w:val="24"/>
        </w:rPr>
        <w:t xml:space="preserve">, cuando menos con cinco días hábiles de anticipación a la fecha en que se pretenda celebrar. </w:t>
      </w:r>
    </w:p>
    <w:p w14:paraId="32DE8077" w14:textId="77777777" w:rsidR="00E86756" w:rsidRDefault="00E86756" w:rsidP="00AE18E1">
      <w:pPr>
        <w:pStyle w:val="Texto"/>
        <w:spacing w:after="0" w:line="240" w:lineRule="auto"/>
        <w:ind w:firstLine="0"/>
        <w:rPr>
          <w:rFonts w:ascii="Soberana Sans" w:hAnsi="Soberana Sans"/>
          <w:sz w:val="24"/>
          <w:szCs w:val="24"/>
        </w:rPr>
      </w:pPr>
    </w:p>
    <w:p w14:paraId="75AC16A4" w14:textId="4A13E44B"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Las </w:t>
      </w:r>
      <w:r w:rsidR="00134084">
        <w:rPr>
          <w:rFonts w:ascii="Soberana Sans" w:hAnsi="Soberana Sans"/>
          <w:sz w:val="24"/>
          <w:szCs w:val="24"/>
        </w:rPr>
        <w:t>s</w:t>
      </w:r>
      <w:r w:rsidRPr="00BF6077">
        <w:rPr>
          <w:rFonts w:ascii="Soberana Sans" w:hAnsi="Soberana Sans"/>
          <w:sz w:val="24"/>
          <w:szCs w:val="24"/>
        </w:rPr>
        <w:t xml:space="preserve">esiones </w:t>
      </w:r>
      <w:r w:rsidR="00134084">
        <w:rPr>
          <w:rFonts w:ascii="Soberana Sans" w:hAnsi="Soberana Sans"/>
          <w:sz w:val="24"/>
          <w:szCs w:val="24"/>
        </w:rPr>
        <w:t>e</w:t>
      </w:r>
      <w:r w:rsidRPr="00BF6077">
        <w:rPr>
          <w:rFonts w:ascii="Soberana Sans" w:hAnsi="Soberana Sans"/>
          <w:sz w:val="24"/>
          <w:szCs w:val="24"/>
        </w:rPr>
        <w:t xml:space="preserve">xtraordinarias se convocarán </w:t>
      </w:r>
      <w:r w:rsidR="00134084" w:rsidRPr="00BF6077">
        <w:rPr>
          <w:rFonts w:ascii="Soberana Sans" w:hAnsi="Soberana Sans"/>
          <w:sz w:val="24"/>
          <w:szCs w:val="24"/>
        </w:rPr>
        <w:t>a instancia de la Presidencia, del Vocal Ejecutivo, de la Secretaría Técnica o de cualquiera de las y los</w:t>
      </w:r>
      <w:r w:rsidR="00134084">
        <w:rPr>
          <w:rFonts w:ascii="Soberana Sans" w:hAnsi="Soberana Sans"/>
          <w:sz w:val="24"/>
          <w:szCs w:val="24"/>
        </w:rPr>
        <w:t xml:space="preserve"> V</w:t>
      </w:r>
      <w:r w:rsidR="00134084" w:rsidRPr="00BF6077">
        <w:rPr>
          <w:rFonts w:ascii="Soberana Sans" w:hAnsi="Soberana Sans"/>
          <w:sz w:val="24"/>
          <w:szCs w:val="24"/>
        </w:rPr>
        <w:t xml:space="preserve">ocales del </w:t>
      </w:r>
      <w:r w:rsidR="00134084" w:rsidRPr="00BF6077">
        <w:rPr>
          <w:rFonts w:ascii="Soberana Sans" w:hAnsi="Soberana Sans"/>
          <w:sz w:val="24"/>
          <w:szCs w:val="24"/>
        </w:rPr>
        <w:lastRenderedPageBreak/>
        <w:t>Comité</w:t>
      </w:r>
      <w:r w:rsidR="00134084">
        <w:rPr>
          <w:rFonts w:ascii="Soberana Sans" w:hAnsi="Soberana Sans"/>
          <w:sz w:val="24"/>
          <w:szCs w:val="24"/>
        </w:rPr>
        <w:t>,</w:t>
      </w:r>
      <w:r w:rsidR="00134084" w:rsidRPr="00BF6077">
        <w:rPr>
          <w:rFonts w:ascii="Soberana Sans" w:hAnsi="Soberana Sans"/>
          <w:sz w:val="24"/>
          <w:szCs w:val="24"/>
        </w:rPr>
        <w:t xml:space="preserve"> </w:t>
      </w:r>
      <w:r w:rsidRPr="00BF6077">
        <w:rPr>
          <w:rFonts w:ascii="Soberana Sans" w:hAnsi="Soberana Sans"/>
          <w:sz w:val="24"/>
          <w:szCs w:val="24"/>
        </w:rPr>
        <w:t>cuando menos con dos días hábiles de anticipación a la fecha en que se pretenda celebrar</w:t>
      </w:r>
      <w:r w:rsidR="00134084">
        <w:rPr>
          <w:rFonts w:ascii="Soberana Sans" w:hAnsi="Soberana Sans"/>
          <w:sz w:val="24"/>
          <w:szCs w:val="24"/>
        </w:rPr>
        <w:t>.</w:t>
      </w:r>
    </w:p>
    <w:p w14:paraId="5747FFF3" w14:textId="77777777" w:rsidR="00E86756" w:rsidRDefault="00E86756" w:rsidP="00AE18E1">
      <w:pPr>
        <w:pStyle w:val="Texto"/>
        <w:spacing w:after="0" w:line="240" w:lineRule="auto"/>
        <w:ind w:firstLine="0"/>
        <w:rPr>
          <w:rFonts w:ascii="Soberana Sans" w:hAnsi="Soberana Sans"/>
          <w:sz w:val="24"/>
          <w:szCs w:val="24"/>
        </w:rPr>
      </w:pPr>
    </w:p>
    <w:p w14:paraId="65ED9766" w14:textId="113C7458"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Las convocatorias señalarán lugar, fecha y hora para la celebración de la </w:t>
      </w:r>
      <w:r w:rsidR="009616B9" w:rsidRPr="00BF6077">
        <w:rPr>
          <w:rFonts w:ascii="Soberana Sans" w:hAnsi="Soberana Sans"/>
          <w:sz w:val="24"/>
          <w:szCs w:val="24"/>
        </w:rPr>
        <w:t>sesión</w:t>
      </w:r>
      <w:r w:rsidRPr="00BF6077">
        <w:rPr>
          <w:rFonts w:ascii="Soberana Sans" w:hAnsi="Soberana Sans"/>
          <w:sz w:val="24"/>
          <w:szCs w:val="24"/>
        </w:rPr>
        <w:t>, y de estimarse pertinente se acompañará el orden del día respectivo.</w:t>
      </w:r>
    </w:p>
    <w:p w14:paraId="66D60DC7" w14:textId="77777777" w:rsidR="008357C9" w:rsidRPr="00BF6077" w:rsidRDefault="008357C9" w:rsidP="00AE18E1">
      <w:pPr>
        <w:pStyle w:val="Texto"/>
        <w:spacing w:after="0" w:line="240" w:lineRule="auto"/>
        <w:ind w:firstLine="0"/>
        <w:rPr>
          <w:rFonts w:ascii="Soberana Sans" w:hAnsi="Soberana Sans"/>
          <w:sz w:val="24"/>
          <w:szCs w:val="24"/>
        </w:rPr>
      </w:pPr>
    </w:p>
    <w:p w14:paraId="3CDB7072" w14:textId="6C7977CF"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6</w:t>
      </w:r>
      <w:r w:rsidRPr="00BF6077">
        <w:rPr>
          <w:rFonts w:ascii="Soberana Sans" w:hAnsi="Soberana Sans"/>
          <w:sz w:val="24"/>
          <w:szCs w:val="24"/>
        </w:rPr>
        <w:t xml:space="preserve">- La convocatoria será remitida mediante oficio y/o vía electrónica por el Vocal Ejecutivo o por </w:t>
      </w:r>
      <w:r w:rsidR="00F74165" w:rsidRPr="00BF6077">
        <w:rPr>
          <w:rFonts w:ascii="Soberana Sans" w:hAnsi="Soberana Sans"/>
          <w:sz w:val="24"/>
          <w:szCs w:val="24"/>
        </w:rPr>
        <w:t xml:space="preserve">la </w:t>
      </w:r>
      <w:r w:rsidR="00B94F22" w:rsidRPr="00BF6077">
        <w:rPr>
          <w:rFonts w:ascii="Soberana Sans" w:hAnsi="Soberana Sans"/>
          <w:sz w:val="24"/>
          <w:szCs w:val="24"/>
        </w:rPr>
        <w:t>Secretaría Técnica</w:t>
      </w:r>
      <w:r w:rsidRPr="00BF6077">
        <w:rPr>
          <w:rFonts w:ascii="Soberana Sans" w:hAnsi="Soberana Sans"/>
          <w:sz w:val="24"/>
          <w:szCs w:val="24"/>
        </w:rPr>
        <w:t xml:space="preserve"> a cada uno de los integrantes del Comité.</w:t>
      </w:r>
    </w:p>
    <w:p w14:paraId="4975A77F" w14:textId="77777777" w:rsidR="008357C9" w:rsidRPr="00BF6077" w:rsidRDefault="008357C9" w:rsidP="00AE18E1">
      <w:pPr>
        <w:pStyle w:val="Texto"/>
        <w:spacing w:after="0" w:line="240" w:lineRule="auto"/>
        <w:ind w:firstLine="0"/>
        <w:rPr>
          <w:rFonts w:ascii="Soberana Sans" w:hAnsi="Soberana Sans"/>
          <w:sz w:val="24"/>
          <w:szCs w:val="24"/>
        </w:rPr>
      </w:pPr>
    </w:p>
    <w:p w14:paraId="41A7840F" w14:textId="776DF948"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7</w:t>
      </w:r>
      <w:r w:rsidRPr="00BF6077">
        <w:rPr>
          <w:rFonts w:ascii="Soberana Sans" w:hAnsi="Soberana Sans"/>
          <w:sz w:val="24"/>
          <w:szCs w:val="24"/>
        </w:rPr>
        <w:t>.- L</w:t>
      </w:r>
      <w:r w:rsidR="00F74165" w:rsidRPr="00BF6077">
        <w:rPr>
          <w:rFonts w:ascii="Soberana Sans" w:hAnsi="Soberana Sans"/>
          <w:sz w:val="24"/>
          <w:szCs w:val="24"/>
        </w:rPr>
        <w:t>as y los</w:t>
      </w:r>
      <w:r w:rsidRPr="00BF6077">
        <w:rPr>
          <w:rFonts w:ascii="Soberana Sans" w:hAnsi="Soberana Sans"/>
          <w:sz w:val="24"/>
          <w:szCs w:val="24"/>
        </w:rPr>
        <w:t xml:space="preserve"> </w:t>
      </w:r>
      <w:r w:rsidR="00095B6F" w:rsidRPr="00BF6077">
        <w:rPr>
          <w:rFonts w:ascii="Soberana Sans" w:hAnsi="Soberana Sans"/>
          <w:sz w:val="24"/>
          <w:szCs w:val="24"/>
        </w:rPr>
        <w:t>integrantes</w:t>
      </w:r>
      <w:r w:rsidRPr="00BF6077">
        <w:rPr>
          <w:rFonts w:ascii="Soberana Sans" w:hAnsi="Soberana Sans"/>
          <w:sz w:val="24"/>
          <w:szCs w:val="24"/>
        </w:rPr>
        <w:t xml:space="preserve"> del Comité podrán remitir vía electrónica al Vocal </w:t>
      </w:r>
      <w:r w:rsidR="00134084">
        <w:rPr>
          <w:rFonts w:ascii="Soberana Sans" w:hAnsi="Soberana Sans"/>
          <w:sz w:val="24"/>
          <w:szCs w:val="24"/>
        </w:rPr>
        <w:t>E</w:t>
      </w:r>
      <w:r w:rsidRPr="00BF6077">
        <w:rPr>
          <w:rFonts w:ascii="Soberana Sans" w:hAnsi="Soberana Sans"/>
          <w:sz w:val="24"/>
          <w:szCs w:val="24"/>
        </w:rPr>
        <w:t>jecutivo y a</w:t>
      </w:r>
      <w:r w:rsidR="00B94F22" w:rsidRPr="00BF6077">
        <w:rPr>
          <w:rFonts w:ascii="Soberana Sans" w:hAnsi="Soberana Sans"/>
          <w:sz w:val="24"/>
          <w:szCs w:val="24"/>
        </w:rPr>
        <w:t xml:space="preserve"> </w:t>
      </w:r>
      <w:r w:rsidRPr="00BF6077">
        <w:rPr>
          <w:rFonts w:ascii="Soberana Sans" w:hAnsi="Soberana Sans"/>
          <w:sz w:val="24"/>
          <w:szCs w:val="24"/>
        </w:rPr>
        <w:t>l</w:t>
      </w:r>
      <w:r w:rsidR="00B94F22" w:rsidRPr="00BF6077">
        <w:rPr>
          <w:rFonts w:ascii="Soberana Sans" w:hAnsi="Soberana Sans"/>
          <w:sz w:val="24"/>
          <w:szCs w:val="24"/>
        </w:rPr>
        <w:t>a</w:t>
      </w:r>
      <w:r w:rsidRPr="00BF6077">
        <w:rPr>
          <w:rFonts w:ascii="Soberana Sans" w:hAnsi="Soberana Sans"/>
          <w:sz w:val="24"/>
          <w:szCs w:val="24"/>
        </w:rPr>
        <w:t xml:space="preserve"> Secretar</w:t>
      </w:r>
      <w:r w:rsidR="00B94F22" w:rsidRPr="00BF6077">
        <w:rPr>
          <w:rFonts w:ascii="Soberana Sans" w:hAnsi="Soberana Sans"/>
          <w:sz w:val="24"/>
          <w:szCs w:val="24"/>
        </w:rPr>
        <w:t>ía</w:t>
      </w:r>
      <w:r w:rsidRPr="00BF6077">
        <w:rPr>
          <w:rFonts w:ascii="Soberana Sans" w:hAnsi="Soberana Sans"/>
          <w:sz w:val="24"/>
          <w:szCs w:val="24"/>
        </w:rPr>
        <w:t xml:space="preserve"> Técnic</w:t>
      </w:r>
      <w:r w:rsidR="00B94F22" w:rsidRPr="00BF6077">
        <w:rPr>
          <w:rFonts w:ascii="Soberana Sans" w:hAnsi="Soberana Sans"/>
          <w:sz w:val="24"/>
          <w:szCs w:val="24"/>
        </w:rPr>
        <w:t>a</w:t>
      </w:r>
      <w:r w:rsidRPr="00BF6077">
        <w:rPr>
          <w:rFonts w:ascii="Soberana Sans" w:hAnsi="Soberana Sans"/>
          <w:sz w:val="24"/>
          <w:szCs w:val="24"/>
        </w:rPr>
        <w:t xml:space="preserve"> propuestas de temas o puntos que deseen incluir en el orden del día, de ser necesario podrán celebrar reuniones de trabajo previas a las sesiones, en forma grupal, para efectos de estudiar o analizar previamente los puntos a tratar en las sesiones respectivas.</w:t>
      </w:r>
    </w:p>
    <w:p w14:paraId="528213E2" w14:textId="77777777" w:rsidR="008357C9" w:rsidRPr="00BF6077" w:rsidRDefault="008357C9" w:rsidP="00AE18E1">
      <w:pPr>
        <w:autoSpaceDE w:val="0"/>
        <w:autoSpaceDN w:val="0"/>
        <w:adjustRightInd w:val="0"/>
        <w:jc w:val="center"/>
        <w:rPr>
          <w:rFonts w:ascii="Soberana Sans" w:hAnsi="Soberana Sans" w:cs="Arial"/>
        </w:rPr>
      </w:pPr>
    </w:p>
    <w:p w14:paraId="13A54071" w14:textId="77777777" w:rsidR="00E86756"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8</w:t>
      </w:r>
      <w:r w:rsidRPr="00BF6077">
        <w:rPr>
          <w:rFonts w:ascii="Soberana Sans" w:hAnsi="Soberana Sans"/>
          <w:sz w:val="24"/>
          <w:szCs w:val="24"/>
        </w:rPr>
        <w:t>.- Las sesiones del Comité serán válidas cuando asist</w:t>
      </w:r>
      <w:r w:rsidR="00E86756">
        <w:rPr>
          <w:rFonts w:ascii="Soberana Sans" w:hAnsi="Soberana Sans"/>
          <w:sz w:val="24"/>
          <w:szCs w:val="24"/>
        </w:rPr>
        <w:t>an por lo menos la mitad más una</w:t>
      </w:r>
      <w:r w:rsidRPr="00BF6077">
        <w:rPr>
          <w:rFonts w:ascii="Soberana Sans" w:hAnsi="Soberana Sans"/>
          <w:sz w:val="24"/>
          <w:szCs w:val="24"/>
        </w:rPr>
        <w:t xml:space="preserve"> de </w:t>
      </w:r>
      <w:r w:rsidR="00E86756">
        <w:rPr>
          <w:rFonts w:ascii="Soberana Sans" w:hAnsi="Soberana Sans"/>
          <w:sz w:val="24"/>
          <w:szCs w:val="24"/>
        </w:rPr>
        <w:t>las personas que lo integran.</w:t>
      </w:r>
    </w:p>
    <w:p w14:paraId="07A7AC09" w14:textId="77777777" w:rsidR="00E86756" w:rsidRDefault="00E86756" w:rsidP="00AE18E1">
      <w:pPr>
        <w:pStyle w:val="Texto"/>
        <w:spacing w:after="0" w:line="240" w:lineRule="auto"/>
        <w:ind w:firstLine="0"/>
        <w:rPr>
          <w:rFonts w:ascii="Soberana Sans" w:hAnsi="Soberana Sans"/>
          <w:sz w:val="24"/>
          <w:szCs w:val="24"/>
        </w:rPr>
      </w:pPr>
    </w:p>
    <w:p w14:paraId="662B045A" w14:textId="7288DD88"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En caso de que no pudiera celebrarse la </w:t>
      </w:r>
      <w:r w:rsidR="009616B9" w:rsidRPr="00BF6077">
        <w:rPr>
          <w:rFonts w:ascii="Soberana Sans" w:hAnsi="Soberana Sans"/>
          <w:sz w:val="24"/>
          <w:szCs w:val="24"/>
        </w:rPr>
        <w:t>s</w:t>
      </w:r>
      <w:r w:rsidRPr="00BF6077">
        <w:rPr>
          <w:rFonts w:ascii="Soberana Sans" w:hAnsi="Soberana Sans"/>
          <w:sz w:val="24"/>
          <w:szCs w:val="24"/>
        </w:rPr>
        <w:t xml:space="preserve">esión por falta de quórum en el día y la hora señalados en la convocatoria, se considerará desierta y se realizará una segunda convocatoria. La sesión del Comité en segunda convocatoria deberá celebrarse en un plazo no mayor de treinta días hábiles. </w:t>
      </w:r>
    </w:p>
    <w:p w14:paraId="5563F695" w14:textId="4CE866AE" w:rsidR="008357C9" w:rsidRPr="00BF6077" w:rsidRDefault="008357C9" w:rsidP="00E86756">
      <w:pPr>
        <w:autoSpaceDE w:val="0"/>
        <w:autoSpaceDN w:val="0"/>
        <w:adjustRightInd w:val="0"/>
        <w:rPr>
          <w:rFonts w:ascii="Soberana Sans" w:hAnsi="Soberana Sans" w:cs="Arial"/>
        </w:rPr>
      </w:pPr>
    </w:p>
    <w:p w14:paraId="76F79A47"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Sección Primera</w:t>
      </w:r>
    </w:p>
    <w:p w14:paraId="13E68211" w14:textId="77777777" w:rsidR="008357C9" w:rsidRPr="00BF6077" w:rsidRDefault="008357C9" w:rsidP="00AE18E1">
      <w:pPr>
        <w:pStyle w:val="Texto"/>
        <w:spacing w:after="0" w:line="240" w:lineRule="auto"/>
        <w:ind w:firstLine="0"/>
        <w:jc w:val="center"/>
        <w:rPr>
          <w:rFonts w:ascii="Soberana Sans" w:hAnsi="Soberana Sans"/>
          <w:b/>
          <w:sz w:val="24"/>
          <w:szCs w:val="24"/>
        </w:rPr>
      </w:pPr>
      <w:r w:rsidRPr="00BF6077">
        <w:rPr>
          <w:rFonts w:ascii="Soberana Sans" w:hAnsi="Soberana Sans"/>
          <w:b/>
          <w:sz w:val="24"/>
          <w:szCs w:val="24"/>
        </w:rPr>
        <w:t>Del Orden del Día</w:t>
      </w:r>
      <w:bookmarkEnd w:id="8"/>
    </w:p>
    <w:p w14:paraId="0D188BCA" w14:textId="77777777" w:rsidR="008357C9" w:rsidRPr="00BF6077" w:rsidRDefault="008357C9" w:rsidP="00AE18E1">
      <w:pPr>
        <w:pStyle w:val="Texto"/>
        <w:spacing w:after="0" w:line="240" w:lineRule="auto"/>
        <w:rPr>
          <w:rFonts w:ascii="Soberana Sans" w:hAnsi="Soberana Sans"/>
          <w:sz w:val="24"/>
          <w:szCs w:val="24"/>
        </w:rPr>
      </w:pPr>
    </w:p>
    <w:p w14:paraId="01B76E0C" w14:textId="04E3F326"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1</w:t>
      </w:r>
      <w:r w:rsidR="006C2209" w:rsidRPr="00BF6077">
        <w:rPr>
          <w:rFonts w:ascii="Soberana Sans" w:hAnsi="Soberana Sans"/>
          <w:b/>
          <w:sz w:val="24"/>
          <w:szCs w:val="24"/>
        </w:rPr>
        <w:t>9</w:t>
      </w:r>
      <w:r w:rsidRPr="00BF6077">
        <w:rPr>
          <w:rFonts w:ascii="Soberana Sans" w:hAnsi="Soberana Sans"/>
          <w:sz w:val="24"/>
          <w:szCs w:val="24"/>
        </w:rPr>
        <w:t xml:space="preserve">.- El </w:t>
      </w:r>
      <w:r w:rsidR="00FD52E9" w:rsidRPr="00BF6077">
        <w:rPr>
          <w:rFonts w:ascii="Soberana Sans" w:hAnsi="Soberana Sans"/>
          <w:sz w:val="24"/>
          <w:szCs w:val="24"/>
        </w:rPr>
        <w:t>p</w:t>
      </w:r>
      <w:r w:rsidRPr="00BF6077">
        <w:rPr>
          <w:rFonts w:ascii="Soberana Sans" w:hAnsi="Soberana Sans"/>
          <w:sz w:val="24"/>
          <w:szCs w:val="24"/>
        </w:rPr>
        <w:t xml:space="preserve">royecto de </w:t>
      </w:r>
      <w:r w:rsidR="00DE68CA" w:rsidRPr="00BF6077">
        <w:rPr>
          <w:rFonts w:ascii="Soberana Sans" w:hAnsi="Soberana Sans"/>
          <w:sz w:val="24"/>
          <w:szCs w:val="24"/>
        </w:rPr>
        <w:t xml:space="preserve">orden del día </w:t>
      </w:r>
      <w:r w:rsidRPr="00BF6077">
        <w:rPr>
          <w:rFonts w:ascii="Soberana Sans" w:hAnsi="Soberana Sans"/>
          <w:sz w:val="24"/>
          <w:szCs w:val="24"/>
        </w:rPr>
        <w:t>para sesi</w:t>
      </w:r>
      <w:r w:rsidR="001E7044" w:rsidRPr="00BF6077">
        <w:rPr>
          <w:rFonts w:ascii="Soberana Sans" w:hAnsi="Soberana Sans"/>
          <w:sz w:val="24"/>
          <w:szCs w:val="24"/>
        </w:rPr>
        <w:t>o</w:t>
      </w:r>
      <w:r w:rsidRPr="00BF6077">
        <w:rPr>
          <w:rFonts w:ascii="Soberana Sans" w:hAnsi="Soberana Sans"/>
          <w:sz w:val="24"/>
          <w:szCs w:val="24"/>
        </w:rPr>
        <w:t>n</w:t>
      </w:r>
      <w:r w:rsidR="001E7044" w:rsidRPr="00BF6077">
        <w:rPr>
          <w:rFonts w:ascii="Soberana Sans" w:hAnsi="Soberana Sans"/>
          <w:sz w:val="24"/>
          <w:szCs w:val="24"/>
        </w:rPr>
        <w:t xml:space="preserve">es </w:t>
      </w:r>
      <w:r w:rsidRPr="00BF6077">
        <w:rPr>
          <w:rFonts w:ascii="Soberana Sans" w:hAnsi="Soberana Sans"/>
          <w:sz w:val="24"/>
          <w:szCs w:val="24"/>
        </w:rPr>
        <w:t xml:space="preserve">ordinaria </w:t>
      </w:r>
      <w:r w:rsidR="001E7044" w:rsidRPr="00BF6077">
        <w:rPr>
          <w:rFonts w:ascii="Soberana Sans" w:hAnsi="Soberana Sans"/>
          <w:sz w:val="24"/>
          <w:szCs w:val="24"/>
        </w:rPr>
        <w:t xml:space="preserve">o extraordinarias </w:t>
      </w:r>
      <w:r w:rsidRPr="00BF6077">
        <w:rPr>
          <w:rFonts w:ascii="Soberana Sans" w:hAnsi="Soberana Sans"/>
          <w:sz w:val="24"/>
          <w:szCs w:val="24"/>
        </w:rPr>
        <w:t xml:space="preserve">será elaborado por </w:t>
      </w:r>
      <w:r w:rsidR="0014667F" w:rsidRPr="00BF6077">
        <w:rPr>
          <w:rFonts w:ascii="Soberana Sans" w:hAnsi="Soberana Sans"/>
          <w:sz w:val="24"/>
          <w:szCs w:val="24"/>
        </w:rPr>
        <w:t xml:space="preserve">la </w:t>
      </w:r>
      <w:r w:rsidR="00F74165" w:rsidRPr="00BF6077">
        <w:rPr>
          <w:rFonts w:ascii="Soberana Sans" w:hAnsi="Soberana Sans"/>
          <w:sz w:val="24"/>
          <w:szCs w:val="24"/>
        </w:rPr>
        <w:t>Secretaría Técnica</w:t>
      </w:r>
      <w:r w:rsidR="0014667F" w:rsidRPr="00BF6077">
        <w:rPr>
          <w:rFonts w:ascii="Soberana Sans" w:hAnsi="Soberana Sans"/>
          <w:sz w:val="24"/>
          <w:szCs w:val="24"/>
        </w:rPr>
        <w:t>,</w:t>
      </w:r>
      <w:r w:rsidRPr="00BF6077">
        <w:rPr>
          <w:rFonts w:ascii="Soberana Sans" w:hAnsi="Soberana Sans"/>
          <w:sz w:val="24"/>
          <w:szCs w:val="24"/>
        </w:rPr>
        <w:t xml:space="preserve"> </w:t>
      </w:r>
      <w:r w:rsidR="009616B9" w:rsidRPr="00BF6077">
        <w:rPr>
          <w:rFonts w:ascii="Soberana Sans" w:hAnsi="Soberana Sans"/>
          <w:sz w:val="24"/>
          <w:szCs w:val="24"/>
        </w:rPr>
        <w:t xml:space="preserve">misma que deberá </w:t>
      </w:r>
      <w:r w:rsidRPr="00BF6077">
        <w:rPr>
          <w:rFonts w:ascii="Soberana Sans" w:hAnsi="Soberana Sans"/>
          <w:sz w:val="24"/>
          <w:szCs w:val="24"/>
        </w:rPr>
        <w:t xml:space="preserve">someterlo a autorización del Vocal </w:t>
      </w:r>
      <w:r w:rsidR="00134084">
        <w:rPr>
          <w:rFonts w:ascii="Soberana Sans" w:hAnsi="Soberana Sans"/>
          <w:sz w:val="24"/>
          <w:szCs w:val="24"/>
        </w:rPr>
        <w:t>E</w:t>
      </w:r>
      <w:r w:rsidRPr="00BF6077">
        <w:rPr>
          <w:rFonts w:ascii="Soberana Sans" w:hAnsi="Soberana Sans"/>
          <w:sz w:val="24"/>
          <w:szCs w:val="24"/>
        </w:rPr>
        <w:t xml:space="preserve">jecutivo </w:t>
      </w:r>
      <w:r w:rsidR="0014667F" w:rsidRPr="00BF6077">
        <w:rPr>
          <w:rFonts w:ascii="Soberana Sans" w:hAnsi="Soberana Sans"/>
          <w:sz w:val="24"/>
          <w:szCs w:val="24"/>
        </w:rPr>
        <w:t>pudiendo</w:t>
      </w:r>
      <w:r w:rsidRPr="00BF6077">
        <w:rPr>
          <w:rFonts w:ascii="Soberana Sans" w:hAnsi="Soberana Sans"/>
          <w:sz w:val="24"/>
          <w:szCs w:val="24"/>
        </w:rPr>
        <w:t xml:space="preserve"> contener:</w:t>
      </w:r>
    </w:p>
    <w:p w14:paraId="368B2050" w14:textId="774BB50F" w:rsidR="001E7044" w:rsidRPr="00BF6077" w:rsidRDefault="001E7044" w:rsidP="00AE18E1">
      <w:pPr>
        <w:pStyle w:val="Texto"/>
        <w:spacing w:after="0" w:line="240" w:lineRule="auto"/>
        <w:ind w:firstLine="0"/>
        <w:rPr>
          <w:rFonts w:ascii="Soberana Sans" w:hAnsi="Soberana Sans"/>
          <w:sz w:val="24"/>
          <w:szCs w:val="24"/>
        </w:rPr>
      </w:pPr>
    </w:p>
    <w:p w14:paraId="75057588" w14:textId="67E286DB" w:rsidR="008357C9" w:rsidRPr="00BF6077" w:rsidRDefault="008357C9" w:rsidP="00AE18E1">
      <w:pPr>
        <w:pStyle w:val="ROMANOS"/>
        <w:numPr>
          <w:ilvl w:val="0"/>
          <w:numId w:val="3"/>
        </w:numPr>
        <w:tabs>
          <w:tab w:val="clear" w:pos="1008"/>
        </w:tabs>
        <w:spacing w:after="0" w:line="240" w:lineRule="auto"/>
        <w:ind w:left="709" w:hanging="425"/>
        <w:rPr>
          <w:rFonts w:ascii="Soberana Sans" w:hAnsi="Soberana Sans"/>
          <w:sz w:val="24"/>
          <w:szCs w:val="24"/>
        </w:rPr>
      </w:pPr>
      <w:r w:rsidRPr="00BF6077">
        <w:rPr>
          <w:rFonts w:ascii="Soberana Sans" w:hAnsi="Soberana Sans"/>
          <w:sz w:val="24"/>
          <w:szCs w:val="24"/>
        </w:rPr>
        <w:t>Lista d</w:t>
      </w:r>
      <w:r w:rsidR="00E86756">
        <w:rPr>
          <w:rFonts w:ascii="Soberana Sans" w:hAnsi="Soberana Sans"/>
          <w:sz w:val="24"/>
          <w:szCs w:val="24"/>
        </w:rPr>
        <w:t>e Asistencia o verificación de q</w:t>
      </w:r>
      <w:r w:rsidRPr="00BF6077">
        <w:rPr>
          <w:rFonts w:ascii="Soberana Sans" w:hAnsi="Soberana Sans"/>
          <w:sz w:val="24"/>
          <w:szCs w:val="24"/>
        </w:rPr>
        <w:t xml:space="preserve">uórum; </w:t>
      </w:r>
    </w:p>
    <w:p w14:paraId="6D7AE4EE" w14:textId="77777777" w:rsidR="008357C9" w:rsidRPr="00BF6077" w:rsidRDefault="008357C9" w:rsidP="00AE18E1">
      <w:pPr>
        <w:pStyle w:val="ROMANOS"/>
        <w:numPr>
          <w:ilvl w:val="0"/>
          <w:numId w:val="3"/>
        </w:numPr>
        <w:tabs>
          <w:tab w:val="clear" w:pos="1008"/>
        </w:tabs>
        <w:spacing w:after="0" w:line="240" w:lineRule="auto"/>
        <w:ind w:left="709" w:hanging="425"/>
        <w:rPr>
          <w:rFonts w:ascii="Soberana Sans" w:hAnsi="Soberana Sans"/>
          <w:sz w:val="24"/>
          <w:szCs w:val="24"/>
        </w:rPr>
      </w:pPr>
      <w:r w:rsidRPr="00BF6077">
        <w:rPr>
          <w:rFonts w:ascii="Soberana Sans" w:hAnsi="Soberana Sans"/>
          <w:sz w:val="24"/>
          <w:szCs w:val="24"/>
        </w:rPr>
        <w:t>Aprobación del Orden del Día;</w:t>
      </w:r>
    </w:p>
    <w:p w14:paraId="1EAD7F6A" w14:textId="77777777" w:rsidR="008357C9" w:rsidRPr="00BF6077" w:rsidRDefault="008357C9" w:rsidP="00AE18E1">
      <w:pPr>
        <w:pStyle w:val="ROMANOS"/>
        <w:numPr>
          <w:ilvl w:val="0"/>
          <w:numId w:val="3"/>
        </w:numPr>
        <w:tabs>
          <w:tab w:val="clear" w:pos="1008"/>
        </w:tabs>
        <w:spacing w:after="0" w:line="240" w:lineRule="auto"/>
        <w:ind w:left="709" w:hanging="425"/>
        <w:rPr>
          <w:rFonts w:ascii="Soberana Sans" w:hAnsi="Soberana Sans"/>
          <w:sz w:val="24"/>
          <w:szCs w:val="24"/>
        </w:rPr>
      </w:pPr>
      <w:r w:rsidRPr="00BF6077">
        <w:rPr>
          <w:rFonts w:ascii="Soberana Sans" w:hAnsi="Soberana Sans"/>
          <w:sz w:val="24"/>
          <w:szCs w:val="24"/>
        </w:rPr>
        <w:t xml:space="preserve">Aprobación del Acta de la Sesión anterior; </w:t>
      </w:r>
    </w:p>
    <w:p w14:paraId="00FDD037" w14:textId="2F50A978" w:rsidR="008357C9" w:rsidRPr="00BF6077" w:rsidRDefault="008357C9" w:rsidP="00AE18E1">
      <w:pPr>
        <w:pStyle w:val="ROMANOS"/>
        <w:numPr>
          <w:ilvl w:val="0"/>
          <w:numId w:val="3"/>
        </w:numPr>
        <w:tabs>
          <w:tab w:val="clear" w:pos="1008"/>
        </w:tabs>
        <w:spacing w:after="0" w:line="240" w:lineRule="auto"/>
        <w:ind w:left="709" w:hanging="425"/>
        <w:rPr>
          <w:rFonts w:ascii="Soberana Sans" w:hAnsi="Soberana Sans"/>
          <w:sz w:val="24"/>
          <w:szCs w:val="24"/>
        </w:rPr>
      </w:pPr>
      <w:r w:rsidRPr="00BF6077">
        <w:rPr>
          <w:rFonts w:ascii="Soberana Sans" w:hAnsi="Soberana Sans"/>
          <w:sz w:val="24"/>
          <w:szCs w:val="24"/>
        </w:rPr>
        <w:t>Avance y seguimiento de Acuerdos;</w:t>
      </w:r>
      <w:r w:rsidR="001E7044" w:rsidRPr="00BF6077">
        <w:rPr>
          <w:rFonts w:ascii="Soberana Sans" w:hAnsi="Soberana Sans"/>
          <w:sz w:val="24"/>
          <w:szCs w:val="24"/>
        </w:rPr>
        <w:t xml:space="preserve"> y</w:t>
      </w:r>
    </w:p>
    <w:p w14:paraId="24298521" w14:textId="6A7588D8" w:rsidR="008357C9" w:rsidRPr="00BF6077" w:rsidRDefault="008357C9" w:rsidP="00AE18E1">
      <w:pPr>
        <w:pStyle w:val="ROMANOS"/>
        <w:numPr>
          <w:ilvl w:val="0"/>
          <w:numId w:val="3"/>
        </w:numPr>
        <w:tabs>
          <w:tab w:val="clear" w:pos="1008"/>
        </w:tabs>
        <w:spacing w:after="0" w:line="240" w:lineRule="auto"/>
        <w:ind w:left="709" w:hanging="425"/>
        <w:rPr>
          <w:rFonts w:ascii="Soberana Sans" w:hAnsi="Soberana Sans"/>
          <w:sz w:val="24"/>
          <w:szCs w:val="24"/>
        </w:rPr>
      </w:pPr>
      <w:r w:rsidRPr="00BF6077">
        <w:rPr>
          <w:rFonts w:ascii="Soberana Sans" w:hAnsi="Soberana Sans"/>
          <w:sz w:val="24"/>
          <w:szCs w:val="24"/>
        </w:rPr>
        <w:t>Asuntos Generale</w:t>
      </w:r>
      <w:r w:rsidR="00DE68CA" w:rsidRPr="00BF6077">
        <w:rPr>
          <w:rFonts w:ascii="Soberana Sans" w:hAnsi="Soberana Sans"/>
          <w:sz w:val="24"/>
          <w:szCs w:val="24"/>
        </w:rPr>
        <w:t>s</w:t>
      </w:r>
      <w:r w:rsidR="001E7044" w:rsidRPr="00BF6077">
        <w:rPr>
          <w:rFonts w:ascii="Soberana Sans" w:hAnsi="Soberana Sans"/>
          <w:sz w:val="24"/>
          <w:szCs w:val="24"/>
        </w:rPr>
        <w:t>.</w:t>
      </w:r>
    </w:p>
    <w:p w14:paraId="59C3E2E1" w14:textId="77777777" w:rsidR="008357C9" w:rsidRPr="00BF6077" w:rsidRDefault="008357C9" w:rsidP="00AE18E1">
      <w:pPr>
        <w:pStyle w:val="ROMANOS"/>
        <w:spacing w:after="0" w:line="240" w:lineRule="auto"/>
        <w:ind w:left="709" w:firstLine="0"/>
        <w:rPr>
          <w:rFonts w:ascii="Soberana Sans" w:hAnsi="Soberana Sans"/>
          <w:sz w:val="24"/>
          <w:szCs w:val="24"/>
        </w:rPr>
      </w:pPr>
    </w:p>
    <w:p w14:paraId="4AE3C0EE" w14:textId="192EDFF1"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 xml:space="preserve">Artículo </w:t>
      </w:r>
      <w:r w:rsidR="006C2209" w:rsidRPr="00BF6077">
        <w:rPr>
          <w:rFonts w:ascii="Soberana Sans" w:hAnsi="Soberana Sans"/>
          <w:b/>
          <w:sz w:val="24"/>
          <w:szCs w:val="24"/>
        </w:rPr>
        <w:t>20</w:t>
      </w:r>
      <w:r w:rsidRPr="00BF6077">
        <w:rPr>
          <w:rFonts w:ascii="Soberana Sans" w:hAnsi="Soberana Sans"/>
          <w:sz w:val="24"/>
          <w:szCs w:val="24"/>
        </w:rPr>
        <w:t xml:space="preserve">.- Excepcionalmente se podrán presentar el mismo día de la reunión, información o asuntos para conocimiento o acuerdo del Comité. Quedará a criterio de </w:t>
      </w:r>
      <w:r w:rsidR="00E86756">
        <w:rPr>
          <w:rFonts w:ascii="Soberana Sans" w:hAnsi="Soberana Sans"/>
          <w:sz w:val="24"/>
          <w:szCs w:val="24"/>
        </w:rPr>
        <w:t>las personas participantes</w:t>
      </w:r>
      <w:r w:rsidRPr="00BF6077">
        <w:rPr>
          <w:rFonts w:ascii="Soberana Sans" w:hAnsi="Soberana Sans"/>
          <w:sz w:val="24"/>
          <w:szCs w:val="24"/>
        </w:rPr>
        <w:t xml:space="preserve"> si se desahoga en la misma sesión, en la sesión ordinaria siguiente, o en una sesión extraordinaria.</w:t>
      </w:r>
    </w:p>
    <w:p w14:paraId="1E6D5995" w14:textId="77777777" w:rsidR="008357C9" w:rsidRPr="00BF6077" w:rsidRDefault="008357C9" w:rsidP="00AE18E1">
      <w:pPr>
        <w:pStyle w:val="Texto"/>
        <w:spacing w:after="0" w:line="240" w:lineRule="auto"/>
        <w:ind w:firstLine="0"/>
        <w:rPr>
          <w:rFonts w:ascii="Soberana Sans" w:hAnsi="Soberana Sans"/>
          <w:sz w:val="24"/>
          <w:szCs w:val="24"/>
        </w:rPr>
      </w:pPr>
    </w:p>
    <w:p w14:paraId="566D5778" w14:textId="49DBA0C1" w:rsidR="00E86756"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lastRenderedPageBreak/>
        <w:t>Artículo 2</w:t>
      </w:r>
      <w:r w:rsidR="006C2209" w:rsidRPr="00BF6077">
        <w:rPr>
          <w:rFonts w:ascii="Soberana Sans" w:hAnsi="Soberana Sans"/>
          <w:b/>
          <w:sz w:val="24"/>
          <w:szCs w:val="24"/>
        </w:rPr>
        <w:t>1</w:t>
      </w:r>
      <w:r w:rsidRPr="00BF6077">
        <w:rPr>
          <w:rFonts w:ascii="Soberana Sans" w:hAnsi="Soberana Sans"/>
          <w:sz w:val="24"/>
          <w:szCs w:val="24"/>
        </w:rPr>
        <w:t>.- Las sesiones extraordinarias sólo atenderán los asuntos que se hayan incluido en la convocatoria correspondiente.</w:t>
      </w:r>
    </w:p>
    <w:p w14:paraId="26F49E50" w14:textId="77777777" w:rsidR="00E86756" w:rsidRPr="00BF6077" w:rsidRDefault="00E86756" w:rsidP="00AE18E1">
      <w:pPr>
        <w:pStyle w:val="Texto"/>
        <w:spacing w:after="0" w:line="240" w:lineRule="auto"/>
        <w:ind w:firstLine="0"/>
        <w:rPr>
          <w:rFonts w:ascii="Soberana Sans" w:hAnsi="Soberana Sans"/>
          <w:sz w:val="24"/>
          <w:szCs w:val="24"/>
        </w:rPr>
      </w:pPr>
    </w:p>
    <w:p w14:paraId="5BCBB2B0" w14:textId="77777777" w:rsidR="00321DEB" w:rsidRPr="00BF6077" w:rsidRDefault="00321DEB" w:rsidP="00AE18E1">
      <w:pPr>
        <w:autoSpaceDE w:val="0"/>
        <w:autoSpaceDN w:val="0"/>
        <w:adjustRightInd w:val="0"/>
        <w:jc w:val="center"/>
        <w:rPr>
          <w:rFonts w:ascii="Soberana Sans" w:hAnsi="Soberana Sans" w:cs="Arial"/>
          <w:b/>
        </w:rPr>
      </w:pPr>
      <w:r w:rsidRPr="00BF6077">
        <w:rPr>
          <w:rFonts w:ascii="Soberana Sans" w:hAnsi="Soberana Sans" w:cs="Arial"/>
          <w:b/>
        </w:rPr>
        <w:t>CAPITULO VI</w:t>
      </w:r>
    </w:p>
    <w:p w14:paraId="3092F95B" w14:textId="799BB564" w:rsidR="00321DEB" w:rsidRPr="00BF6077" w:rsidRDefault="00321DEB" w:rsidP="00AE18E1">
      <w:pPr>
        <w:autoSpaceDE w:val="0"/>
        <w:autoSpaceDN w:val="0"/>
        <w:adjustRightInd w:val="0"/>
        <w:jc w:val="center"/>
        <w:rPr>
          <w:rFonts w:ascii="Soberana Sans" w:hAnsi="Soberana Sans"/>
          <w:b/>
        </w:rPr>
      </w:pPr>
      <w:bookmarkStart w:id="9" w:name="_Toc84742183"/>
      <w:r w:rsidRPr="00BF6077">
        <w:rPr>
          <w:rFonts w:ascii="Soberana Sans" w:hAnsi="Soberana Sans"/>
          <w:b/>
        </w:rPr>
        <w:t xml:space="preserve">De </w:t>
      </w:r>
      <w:r w:rsidR="00134084">
        <w:rPr>
          <w:rFonts w:ascii="Soberana Sans" w:hAnsi="Soberana Sans" w:cs="Arial"/>
          <w:b/>
        </w:rPr>
        <w:t>l</w:t>
      </w:r>
      <w:r w:rsidR="00134084" w:rsidRPr="00BF6077">
        <w:rPr>
          <w:rFonts w:ascii="Soberana Sans" w:hAnsi="Soberana Sans" w:cs="Arial"/>
          <w:b/>
        </w:rPr>
        <w:t>os</w:t>
      </w:r>
      <w:r w:rsidR="00134084" w:rsidRPr="00BF6077">
        <w:rPr>
          <w:rFonts w:ascii="Soberana Sans" w:hAnsi="Soberana Sans"/>
          <w:b/>
        </w:rPr>
        <w:t xml:space="preserve"> </w:t>
      </w:r>
      <w:r w:rsidRPr="00BF6077">
        <w:rPr>
          <w:rFonts w:ascii="Soberana Sans" w:hAnsi="Soberana Sans"/>
          <w:b/>
        </w:rPr>
        <w:t>Acuerdos</w:t>
      </w:r>
      <w:bookmarkEnd w:id="9"/>
      <w:r w:rsidR="00FD52E9" w:rsidRPr="00BF6077">
        <w:rPr>
          <w:rFonts w:ascii="Soberana Sans" w:hAnsi="Soberana Sans" w:cs="Arial"/>
          <w:b/>
        </w:rPr>
        <w:t>, Programa d</w:t>
      </w:r>
      <w:r w:rsidRPr="00BF6077">
        <w:rPr>
          <w:rFonts w:ascii="Soberana Sans" w:hAnsi="Soberana Sans" w:cs="Arial"/>
          <w:b/>
        </w:rPr>
        <w:t>e</w:t>
      </w:r>
      <w:r w:rsidR="00FD52E9" w:rsidRPr="00BF6077">
        <w:rPr>
          <w:rFonts w:ascii="Soberana Sans" w:hAnsi="Soberana Sans" w:cs="Arial"/>
          <w:b/>
        </w:rPr>
        <w:t xml:space="preserve"> Trabajo y</w:t>
      </w:r>
      <w:r w:rsidRPr="00BF6077">
        <w:rPr>
          <w:rFonts w:ascii="Soberana Sans" w:hAnsi="Soberana Sans" w:cs="Arial"/>
          <w:b/>
        </w:rPr>
        <w:t xml:space="preserve"> Evaluación</w:t>
      </w:r>
    </w:p>
    <w:p w14:paraId="1174F5B9" w14:textId="77777777" w:rsidR="00321DEB" w:rsidRPr="00BF6077" w:rsidRDefault="00321DEB" w:rsidP="00AE18E1">
      <w:pPr>
        <w:pStyle w:val="Texto"/>
        <w:spacing w:after="0" w:line="240" w:lineRule="auto"/>
        <w:ind w:firstLine="0"/>
        <w:rPr>
          <w:rFonts w:ascii="Soberana Sans" w:hAnsi="Soberana Sans"/>
          <w:sz w:val="24"/>
          <w:szCs w:val="24"/>
        </w:rPr>
      </w:pPr>
    </w:p>
    <w:p w14:paraId="4F036FA1" w14:textId="3471DBD3"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 xml:space="preserve">Artículo </w:t>
      </w:r>
      <w:r w:rsidR="006C2209" w:rsidRPr="00BF6077">
        <w:rPr>
          <w:rFonts w:ascii="Soberana Sans" w:hAnsi="Soberana Sans"/>
          <w:b/>
          <w:sz w:val="24"/>
          <w:szCs w:val="24"/>
        </w:rPr>
        <w:t>22</w:t>
      </w:r>
      <w:r w:rsidRPr="00BF6077">
        <w:rPr>
          <w:rFonts w:ascii="Soberana Sans" w:hAnsi="Soberana Sans"/>
          <w:sz w:val="24"/>
          <w:szCs w:val="24"/>
        </w:rPr>
        <w:t>- Corresponderá a</w:t>
      </w:r>
      <w:r w:rsidR="00F74165" w:rsidRPr="00BF6077">
        <w:rPr>
          <w:rFonts w:ascii="Soberana Sans" w:hAnsi="Soberana Sans"/>
          <w:sz w:val="24"/>
          <w:szCs w:val="24"/>
        </w:rPr>
        <w:t xml:space="preserve"> la </w:t>
      </w:r>
      <w:r w:rsidR="00FD52E9" w:rsidRPr="00BF6077">
        <w:rPr>
          <w:rFonts w:ascii="Soberana Sans" w:hAnsi="Soberana Sans"/>
          <w:sz w:val="24"/>
          <w:szCs w:val="24"/>
        </w:rPr>
        <w:t>P</w:t>
      </w:r>
      <w:r w:rsidR="00FE23BD" w:rsidRPr="00BF6077">
        <w:rPr>
          <w:rFonts w:ascii="Soberana Sans" w:hAnsi="Soberana Sans"/>
          <w:sz w:val="24"/>
          <w:szCs w:val="24"/>
        </w:rPr>
        <w:t xml:space="preserve">residencia </w:t>
      </w:r>
      <w:r w:rsidRPr="00BF6077">
        <w:rPr>
          <w:rFonts w:ascii="Soberana Sans" w:hAnsi="Soberana Sans"/>
          <w:sz w:val="24"/>
          <w:szCs w:val="24"/>
        </w:rPr>
        <w:t xml:space="preserve">del Comité proponer y someter a la consideración de </w:t>
      </w:r>
      <w:r w:rsidR="00F74165" w:rsidRPr="00BF6077">
        <w:rPr>
          <w:rFonts w:ascii="Soberana Sans" w:hAnsi="Soberana Sans"/>
          <w:sz w:val="24"/>
          <w:szCs w:val="24"/>
        </w:rPr>
        <w:t xml:space="preserve">las y </w:t>
      </w:r>
      <w:r w:rsidRPr="00BF6077">
        <w:rPr>
          <w:rFonts w:ascii="Soberana Sans" w:hAnsi="Soberana Sans"/>
          <w:sz w:val="24"/>
          <w:szCs w:val="24"/>
        </w:rPr>
        <w:t>los miembros del mismo, los acuerdos relativos a los asuntos que se traten en la sesión, a fin de que emitan su opinión y voto correspondiente.</w:t>
      </w:r>
    </w:p>
    <w:p w14:paraId="77F60DF6" w14:textId="77777777" w:rsidR="00E86756" w:rsidRDefault="00E86756" w:rsidP="00AE18E1">
      <w:pPr>
        <w:pStyle w:val="Texto"/>
        <w:spacing w:after="0" w:line="240" w:lineRule="auto"/>
        <w:ind w:firstLine="0"/>
        <w:rPr>
          <w:rFonts w:ascii="Soberana Sans" w:hAnsi="Soberana Sans"/>
          <w:sz w:val="24"/>
          <w:szCs w:val="24"/>
        </w:rPr>
      </w:pPr>
    </w:p>
    <w:p w14:paraId="51DE60E2" w14:textId="0C0A0888"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Los acuerdos que se emitan se tomarán por mayoría de votos de </w:t>
      </w:r>
      <w:r w:rsidR="00F74165" w:rsidRPr="00BF6077">
        <w:rPr>
          <w:rFonts w:ascii="Soberana Sans" w:hAnsi="Soberana Sans"/>
          <w:sz w:val="24"/>
          <w:szCs w:val="24"/>
        </w:rPr>
        <w:t xml:space="preserve">las y </w:t>
      </w:r>
      <w:r w:rsidRPr="00BF6077">
        <w:rPr>
          <w:rFonts w:ascii="Soberana Sans" w:hAnsi="Soberana Sans"/>
          <w:sz w:val="24"/>
          <w:szCs w:val="24"/>
        </w:rPr>
        <w:t>los miembros presentes</w:t>
      </w:r>
      <w:r w:rsidR="00FD52E9" w:rsidRPr="00BF6077">
        <w:rPr>
          <w:rFonts w:ascii="Soberana Sans" w:hAnsi="Soberana Sans"/>
          <w:sz w:val="24"/>
          <w:szCs w:val="24"/>
        </w:rPr>
        <w:t xml:space="preserve"> con derecho a voto.</w:t>
      </w:r>
    </w:p>
    <w:p w14:paraId="5B379F6F" w14:textId="0ED5C9D7"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 xml:space="preserve">Al final de la sesión, </w:t>
      </w:r>
      <w:r w:rsidR="00F74165" w:rsidRPr="00BF6077">
        <w:rPr>
          <w:rFonts w:ascii="Soberana Sans" w:hAnsi="Soberana Sans"/>
          <w:sz w:val="24"/>
          <w:szCs w:val="24"/>
        </w:rPr>
        <w:t>la o el</w:t>
      </w:r>
      <w:r w:rsidRPr="00BF6077">
        <w:rPr>
          <w:rFonts w:ascii="Soberana Sans" w:hAnsi="Soberana Sans"/>
          <w:sz w:val="24"/>
          <w:szCs w:val="24"/>
        </w:rPr>
        <w:t xml:space="preserve"> Vocal Ejecutivo y/o </w:t>
      </w:r>
      <w:r w:rsidR="00F74165" w:rsidRPr="00BF6077">
        <w:rPr>
          <w:rFonts w:ascii="Soberana Sans" w:hAnsi="Soberana Sans"/>
          <w:sz w:val="24"/>
          <w:szCs w:val="24"/>
        </w:rPr>
        <w:t xml:space="preserve">la </w:t>
      </w:r>
      <w:r w:rsidRPr="00BF6077">
        <w:rPr>
          <w:rFonts w:ascii="Soberana Sans" w:hAnsi="Soberana Sans"/>
          <w:sz w:val="24"/>
          <w:szCs w:val="24"/>
        </w:rPr>
        <w:t>Secretar</w:t>
      </w:r>
      <w:r w:rsidR="00B94F22" w:rsidRPr="00BF6077">
        <w:rPr>
          <w:rFonts w:ascii="Soberana Sans" w:hAnsi="Soberana Sans"/>
          <w:sz w:val="24"/>
          <w:szCs w:val="24"/>
        </w:rPr>
        <w:t>ía</w:t>
      </w:r>
      <w:r w:rsidRPr="00BF6077">
        <w:rPr>
          <w:rFonts w:ascii="Soberana Sans" w:hAnsi="Soberana Sans"/>
          <w:sz w:val="24"/>
          <w:szCs w:val="24"/>
        </w:rPr>
        <w:t xml:space="preserve"> Técnic</w:t>
      </w:r>
      <w:r w:rsidR="00B94F22" w:rsidRPr="00BF6077">
        <w:rPr>
          <w:rFonts w:ascii="Soberana Sans" w:hAnsi="Soberana Sans"/>
          <w:sz w:val="24"/>
          <w:szCs w:val="24"/>
        </w:rPr>
        <w:t>a</w:t>
      </w:r>
      <w:r w:rsidRPr="00BF6077">
        <w:rPr>
          <w:rFonts w:ascii="Soberana Sans" w:hAnsi="Soberana Sans"/>
          <w:sz w:val="24"/>
          <w:szCs w:val="24"/>
        </w:rPr>
        <w:t xml:space="preserve"> dará lectura a cada uno de los acuerdos adoptados, a fin de ratificarlos.</w:t>
      </w:r>
    </w:p>
    <w:p w14:paraId="7FEC3D49" w14:textId="77777777" w:rsidR="00321DEB" w:rsidRPr="00BF6077" w:rsidRDefault="00321DEB" w:rsidP="00AE18E1">
      <w:pPr>
        <w:pStyle w:val="Texto"/>
        <w:spacing w:after="0" w:line="240" w:lineRule="auto"/>
        <w:ind w:firstLine="0"/>
        <w:rPr>
          <w:rFonts w:ascii="Soberana Sans" w:hAnsi="Soberana Sans"/>
          <w:sz w:val="24"/>
          <w:szCs w:val="24"/>
        </w:rPr>
      </w:pPr>
    </w:p>
    <w:p w14:paraId="24F8232A" w14:textId="18CCC7D6"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2</w:t>
      </w:r>
      <w:r w:rsidR="006C2209" w:rsidRPr="00BF6077">
        <w:rPr>
          <w:rFonts w:ascii="Soberana Sans" w:hAnsi="Soberana Sans"/>
          <w:b/>
          <w:sz w:val="24"/>
          <w:szCs w:val="24"/>
        </w:rPr>
        <w:t>3</w:t>
      </w:r>
      <w:r w:rsidRPr="00BF6077">
        <w:rPr>
          <w:rFonts w:ascii="Soberana Sans" w:hAnsi="Soberana Sans"/>
          <w:sz w:val="24"/>
          <w:szCs w:val="24"/>
        </w:rPr>
        <w:t xml:space="preserve">.- </w:t>
      </w:r>
      <w:r w:rsidR="00B94F22" w:rsidRPr="00BF6077">
        <w:rPr>
          <w:rFonts w:ascii="Soberana Sans" w:hAnsi="Soberana Sans"/>
          <w:sz w:val="24"/>
          <w:szCs w:val="24"/>
        </w:rPr>
        <w:t xml:space="preserve">La </w:t>
      </w:r>
      <w:r w:rsidRPr="00BF6077">
        <w:rPr>
          <w:rFonts w:ascii="Soberana Sans" w:hAnsi="Soberana Sans"/>
          <w:sz w:val="24"/>
          <w:szCs w:val="24"/>
        </w:rPr>
        <w:t>Secretar</w:t>
      </w:r>
      <w:r w:rsidR="00B94F22" w:rsidRPr="00BF6077">
        <w:rPr>
          <w:rFonts w:ascii="Soberana Sans" w:hAnsi="Soberana Sans"/>
          <w:sz w:val="24"/>
          <w:szCs w:val="24"/>
        </w:rPr>
        <w:t>ía</w:t>
      </w:r>
      <w:r w:rsidRPr="00BF6077">
        <w:rPr>
          <w:rFonts w:ascii="Soberana Sans" w:hAnsi="Soberana Sans"/>
          <w:sz w:val="24"/>
          <w:szCs w:val="24"/>
        </w:rPr>
        <w:t xml:space="preserve"> Técnic</w:t>
      </w:r>
      <w:r w:rsidR="00B94F22" w:rsidRPr="00BF6077">
        <w:rPr>
          <w:rFonts w:ascii="Soberana Sans" w:hAnsi="Soberana Sans"/>
          <w:sz w:val="24"/>
          <w:szCs w:val="24"/>
        </w:rPr>
        <w:t>a</w:t>
      </w:r>
      <w:r w:rsidRPr="00BF6077">
        <w:rPr>
          <w:rFonts w:ascii="Soberana Sans" w:hAnsi="Soberana Sans"/>
          <w:sz w:val="24"/>
          <w:szCs w:val="24"/>
        </w:rPr>
        <w:t xml:space="preserve"> mantendrá actualizada la información que refleje el cumplimiento y seguimiento de los acuerdos que se adopten en el Comité. </w:t>
      </w:r>
    </w:p>
    <w:p w14:paraId="5E69CFA8" w14:textId="77777777" w:rsidR="00321DEB" w:rsidRPr="00BF6077" w:rsidRDefault="00321DEB" w:rsidP="00AE18E1">
      <w:pPr>
        <w:pStyle w:val="Texto"/>
        <w:spacing w:after="0" w:line="240" w:lineRule="auto"/>
        <w:ind w:firstLine="0"/>
        <w:rPr>
          <w:rFonts w:ascii="Soberana Sans" w:hAnsi="Soberana Sans"/>
          <w:sz w:val="24"/>
          <w:szCs w:val="24"/>
        </w:rPr>
      </w:pPr>
    </w:p>
    <w:p w14:paraId="1C505239" w14:textId="13CC1FC7"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2</w:t>
      </w:r>
      <w:r w:rsidR="006C2209" w:rsidRPr="00BF6077">
        <w:rPr>
          <w:rFonts w:ascii="Soberana Sans" w:hAnsi="Soberana Sans"/>
          <w:b/>
          <w:sz w:val="24"/>
          <w:szCs w:val="24"/>
        </w:rPr>
        <w:t>4</w:t>
      </w:r>
      <w:r w:rsidRPr="00BF6077">
        <w:rPr>
          <w:rFonts w:ascii="Soberana Sans" w:hAnsi="Soberana Sans"/>
          <w:sz w:val="24"/>
          <w:szCs w:val="24"/>
        </w:rPr>
        <w:t>.- Tratándose de acuerdos que no hubieran sido concluidos en la fecha establecida, se solicitará nueva fecha para su atención; en caso de</w:t>
      </w:r>
      <w:r w:rsidR="00F74165" w:rsidRPr="00BF6077">
        <w:rPr>
          <w:rFonts w:ascii="Soberana Sans" w:hAnsi="Soberana Sans"/>
          <w:sz w:val="24"/>
          <w:szCs w:val="24"/>
        </w:rPr>
        <w:t xml:space="preserve"> que</w:t>
      </w:r>
      <w:r w:rsidRPr="00BF6077">
        <w:rPr>
          <w:rFonts w:ascii="Soberana Sans" w:hAnsi="Soberana Sans"/>
          <w:sz w:val="24"/>
          <w:szCs w:val="24"/>
        </w:rPr>
        <w:t xml:space="preserve"> el acuerdo no pueda cumplirse, se deberá informar al Comité y se solicitará a</w:t>
      </w:r>
      <w:r w:rsidR="00F74165" w:rsidRPr="00BF6077">
        <w:rPr>
          <w:rFonts w:ascii="Soberana Sans" w:hAnsi="Soberana Sans"/>
          <w:sz w:val="24"/>
          <w:szCs w:val="24"/>
        </w:rPr>
        <w:t xml:space="preserve"> las y</w:t>
      </w:r>
      <w:r w:rsidRPr="00BF6077">
        <w:rPr>
          <w:rFonts w:ascii="Soberana Sans" w:hAnsi="Soberana Sans"/>
          <w:sz w:val="24"/>
          <w:szCs w:val="24"/>
        </w:rPr>
        <w:t xml:space="preserve"> los miembros de éste se deje sin efecto dicho acuerdo.</w:t>
      </w:r>
    </w:p>
    <w:p w14:paraId="506F27A7" w14:textId="77777777" w:rsidR="00321DEB" w:rsidRPr="00BF6077" w:rsidRDefault="00321DEB" w:rsidP="00AE18E1">
      <w:pPr>
        <w:pStyle w:val="Texto"/>
        <w:spacing w:after="0" w:line="240" w:lineRule="auto"/>
        <w:ind w:firstLine="0"/>
        <w:rPr>
          <w:rFonts w:ascii="Soberana Sans" w:hAnsi="Soberana Sans"/>
          <w:snapToGrid w:val="0"/>
          <w:sz w:val="24"/>
          <w:szCs w:val="24"/>
        </w:rPr>
      </w:pPr>
    </w:p>
    <w:p w14:paraId="53510E6E" w14:textId="2A4DEA8C"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napToGrid w:val="0"/>
          <w:sz w:val="24"/>
          <w:szCs w:val="24"/>
        </w:rPr>
        <w:t>Artículo 2</w:t>
      </w:r>
      <w:r w:rsidR="006C2209" w:rsidRPr="00BF6077">
        <w:rPr>
          <w:rFonts w:ascii="Soberana Sans" w:hAnsi="Soberana Sans"/>
          <w:b/>
          <w:snapToGrid w:val="0"/>
          <w:sz w:val="24"/>
          <w:szCs w:val="24"/>
        </w:rPr>
        <w:t>5</w:t>
      </w:r>
      <w:r w:rsidRPr="00BF6077">
        <w:rPr>
          <w:rFonts w:ascii="Soberana Sans" w:hAnsi="Soberana Sans"/>
          <w:snapToGrid w:val="0"/>
          <w:sz w:val="24"/>
          <w:szCs w:val="24"/>
        </w:rPr>
        <w:t xml:space="preserve">.- Estará a cargo de </w:t>
      </w:r>
      <w:r w:rsidR="00F74165" w:rsidRPr="00BF6077">
        <w:rPr>
          <w:rFonts w:ascii="Soberana Sans" w:hAnsi="Soberana Sans"/>
          <w:snapToGrid w:val="0"/>
          <w:sz w:val="24"/>
          <w:szCs w:val="24"/>
        </w:rPr>
        <w:t xml:space="preserve">las y </w:t>
      </w:r>
      <w:r w:rsidRPr="00BF6077">
        <w:rPr>
          <w:rFonts w:ascii="Soberana Sans" w:hAnsi="Soberana Sans"/>
          <w:snapToGrid w:val="0"/>
          <w:sz w:val="24"/>
          <w:szCs w:val="24"/>
        </w:rPr>
        <w:t>los miembros del Comité el seguimiento e impulso del cumplimiento, de los acuerdos adoptados en su seno.</w:t>
      </w:r>
    </w:p>
    <w:p w14:paraId="67A366DA" w14:textId="51E5506A" w:rsidR="008357C9" w:rsidRPr="00BF6077" w:rsidRDefault="008357C9" w:rsidP="00AE18E1">
      <w:pPr>
        <w:pStyle w:val="Texto"/>
        <w:spacing w:after="0" w:line="240" w:lineRule="auto"/>
        <w:ind w:firstLine="0"/>
        <w:rPr>
          <w:rFonts w:ascii="Soberana Sans" w:hAnsi="Soberana Sans"/>
          <w:sz w:val="24"/>
        </w:rPr>
      </w:pPr>
    </w:p>
    <w:p w14:paraId="02ADB1AF" w14:textId="77777777"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2</w:t>
      </w:r>
      <w:r w:rsidR="006C2209" w:rsidRPr="00BF6077">
        <w:rPr>
          <w:rFonts w:ascii="Soberana Sans" w:hAnsi="Soberana Sans"/>
          <w:b/>
          <w:sz w:val="24"/>
          <w:szCs w:val="24"/>
        </w:rPr>
        <w:t>6</w:t>
      </w:r>
      <w:r w:rsidRPr="00BF6077">
        <w:rPr>
          <w:rFonts w:ascii="Soberana Sans" w:hAnsi="Soberana Sans"/>
          <w:sz w:val="24"/>
          <w:szCs w:val="24"/>
        </w:rPr>
        <w:t xml:space="preserve">.- Por cada sesión del Comité se levantará un acta que contendrá al menos: </w:t>
      </w:r>
    </w:p>
    <w:p w14:paraId="5C863D0C" w14:textId="7F349A7C" w:rsidR="008357C9" w:rsidRPr="00BF6077" w:rsidRDefault="008357C9" w:rsidP="00AE18E1">
      <w:pPr>
        <w:pStyle w:val="Texto"/>
        <w:spacing w:after="0" w:line="240" w:lineRule="auto"/>
        <w:ind w:left="709" w:hanging="425"/>
        <w:rPr>
          <w:rFonts w:ascii="Soberana Sans" w:hAnsi="Soberana Sans"/>
          <w:sz w:val="24"/>
          <w:szCs w:val="24"/>
        </w:rPr>
      </w:pPr>
      <w:r w:rsidRPr="00BF6077">
        <w:rPr>
          <w:rFonts w:ascii="Soberana Sans" w:hAnsi="Soberana Sans"/>
          <w:sz w:val="24"/>
          <w:szCs w:val="24"/>
        </w:rPr>
        <w:t>I.</w:t>
      </w:r>
      <w:r w:rsidRPr="00BF6077">
        <w:rPr>
          <w:rFonts w:ascii="Soberana Sans" w:hAnsi="Soberana Sans"/>
          <w:sz w:val="24"/>
          <w:szCs w:val="24"/>
        </w:rPr>
        <w:tab/>
        <w:t xml:space="preserve"> La lista de </w:t>
      </w:r>
      <w:r w:rsidR="00E86756">
        <w:rPr>
          <w:rFonts w:ascii="Soberana Sans" w:hAnsi="Soberana Sans"/>
          <w:sz w:val="24"/>
          <w:szCs w:val="24"/>
        </w:rPr>
        <w:t>las personas</w:t>
      </w:r>
      <w:r w:rsidRPr="00BF6077">
        <w:rPr>
          <w:rFonts w:ascii="Soberana Sans" w:hAnsi="Soberana Sans"/>
          <w:sz w:val="24"/>
          <w:szCs w:val="24"/>
        </w:rPr>
        <w:t xml:space="preserve"> asistentes; </w:t>
      </w:r>
    </w:p>
    <w:p w14:paraId="24E0D13A" w14:textId="77777777" w:rsidR="008357C9" w:rsidRPr="00BF6077" w:rsidRDefault="008357C9" w:rsidP="00AE18E1">
      <w:pPr>
        <w:pStyle w:val="Texto"/>
        <w:spacing w:after="0" w:line="240" w:lineRule="auto"/>
        <w:ind w:left="709" w:hanging="425"/>
        <w:rPr>
          <w:rFonts w:ascii="Soberana Sans" w:hAnsi="Soberana Sans"/>
          <w:sz w:val="24"/>
          <w:szCs w:val="24"/>
        </w:rPr>
      </w:pPr>
      <w:r w:rsidRPr="00BF6077">
        <w:rPr>
          <w:rFonts w:ascii="Soberana Sans" w:hAnsi="Soberana Sans"/>
          <w:sz w:val="24"/>
          <w:szCs w:val="24"/>
        </w:rPr>
        <w:t>II.</w:t>
      </w:r>
      <w:r w:rsidRPr="00BF6077">
        <w:rPr>
          <w:rFonts w:ascii="Soberana Sans" w:hAnsi="Soberana Sans"/>
          <w:sz w:val="24"/>
          <w:szCs w:val="24"/>
        </w:rPr>
        <w:tab/>
        <w:t>La descripción de los asuntos tratados; y,</w:t>
      </w:r>
    </w:p>
    <w:p w14:paraId="5FC75CB5" w14:textId="49D3B3C1" w:rsidR="008357C9" w:rsidRPr="00BF6077" w:rsidRDefault="008357C9" w:rsidP="00AE18E1">
      <w:pPr>
        <w:pStyle w:val="Texto"/>
        <w:spacing w:after="0" w:line="240" w:lineRule="auto"/>
        <w:ind w:left="709" w:hanging="425"/>
        <w:rPr>
          <w:rFonts w:ascii="Soberana Sans" w:hAnsi="Soberana Sans"/>
          <w:sz w:val="24"/>
          <w:szCs w:val="24"/>
        </w:rPr>
      </w:pPr>
      <w:r w:rsidRPr="00BF6077">
        <w:rPr>
          <w:rFonts w:ascii="Soberana Sans" w:hAnsi="Soberana Sans"/>
          <w:sz w:val="24"/>
          <w:szCs w:val="24"/>
        </w:rPr>
        <w:t>III.</w:t>
      </w:r>
      <w:r w:rsidRPr="00BF6077">
        <w:rPr>
          <w:rFonts w:ascii="Soberana Sans" w:hAnsi="Soberana Sans"/>
          <w:sz w:val="24"/>
          <w:szCs w:val="24"/>
        </w:rPr>
        <w:tab/>
        <w:t xml:space="preserve">Los acuerdos adoptados y en su caso </w:t>
      </w:r>
      <w:r w:rsidR="00F74165" w:rsidRPr="00BF6077">
        <w:rPr>
          <w:rFonts w:ascii="Soberana Sans" w:hAnsi="Soberana Sans"/>
          <w:sz w:val="24"/>
          <w:szCs w:val="24"/>
        </w:rPr>
        <w:t xml:space="preserve">las y </w:t>
      </w:r>
      <w:r w:rsidRPr="00BF6077">
        <w:rPr>
          <w:rFonts w:ascii="Soberana Sans" w:hAnsi="Soberana Sans"/>
          <w:sz w:val="24"/>
          <w:szCs w:val="24"/>
        </w:rPr>
        <w:t xml:space="preserve">los responsables de su cumplimiento. </w:t>
      </w:r>
    </w:p>
    <w:p w14:paraId="7E3C8642" w14:textId="77777777" w:rsidR="008357C9" w:rsidRPr="00BF6077" w:rsidRDefault="008357C9" w:rsidP="00AE18E1">
      <w:pPr>
        <w:pStyle w:val="Texto"/>
        <w:spacing w:after="0" w:line="240" w:lineRule="auto"/>
        <w:ind w:firstLine="0"/>
        <w:rPr>
          <w:rFonts w:ascii="Soberana Sans" w:hAnsi="Soberana Sans"/>
          <w:sz w:val="24"/>
          <w:szCs w:val="24"/>
        </w:rPr>
      </w:pPr>
    </w:p>
    <w:p w14:paraId="72F79180" w14:textId="547B9648"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Artículo 2</w:t>
      </w:r>
      <w:r w:rsidR="006C2209" w:rsidRPr="00BF6077">
        <w:rPr>
          <w:rFonts w:ascii="Soberana Sans" w:hAnsi="Soberana Sans"/>
          <w:b/>
          <w:sz w:val="24"/>
          <w:szCs w:val="24"/>
        </w:rPr>
        <w:t>7</w:t>
      </w:r>
      <w:r w:rsidRPr="00BF6077">
        <w:rPr>
          <w:rFonts w:ascii="Soberana Sans" w:hAnsi="Soberana Sans"/>
          <w:sz w:val="24"/>
          <w:szCs w:val="24"/>
        </w:rPr>
        <w:t xml:space="preserve">.- </w:t>
      </w:r>
      <w:r w:rsidR="00B94F22" w:rsidRPr="00BF6077">
        <w:rPr>
          <w:rFonts w:ascii="Soberana Sans" w:hAnsi="Soberana Sans"/>
          <w:sz w:val="24"/>
          <w:szCs w:val="24"/>
        </w:rPr>
        <w:t>La</w:t>
      </w:r>
      <w:r w:rsidRPr="00BF6077">
        <w:rPr>
          <w:rFonts w:ascii="Soberana Sans" w:hAnsi="Soberana Sans"/>
          <w:sz w:val="24"/>
          <w:szCs w:val="24"/>
        </w:rPr>
        <w:t xml:space="preserve"> Secretar</w:t>
      </w:r>
      <w:r w:rsidR="00B94F22" w:rsidRPr="00BF6077">
        <w:rPr>
          <w:rFonts w:ascii="Soberana Sans" w:hAnsi="Soberana Sans"/>
          <w:sz w:val="24"/>
          <w:szCs w:val="24"/>
        </w:rPr>
        <w:t>ía</w:t>
      </w:r>
      <w:r w:rsidRPr="00BF6077">
        <w:rPr>
          <w:rFonts w:ascii="Soberana Sans" w:hAnsi="Soberana Sans"/>
          <w:sz w:val="24"/>
          <w:szCs w:val="24"/>
        </w:rPr>
        <w:t xml:space="preserve"> Técnic</w:t>
      </w:r>
      <w:r w:rsidR="00B94F22" w:rsidRPr="00BF6077">
        <w:rPr>
          <w:rFonts w:ascii="Soberana Sans" w:hAnsi="Soberana Sans"/>
          <w:sz w:val="24"/>
          <w:szCs w:val="24"/>
        </w:rPr>
        <w:t>a</w:t>
      </w:r>
      <w:r w:rsidRPr="00BF6077">
        <w:rPr>
          <w:rFonts w:ascii="Soberana Sans" w:hAnsi="Soberana Sans"/>
          <w:sz w:val="24"/>
          <w:szCs w:val="24"/>
        </w:rPr>
        <w:t xml:space="preserve"> podrá remitir a</w:t>
      </w:r>
      <w:r w:rsidR="00F74165" w:rsidRPr="00BF6077">
        <w:rPr>
          <w:rFonts w:ascii="Soberana Sans" w:hAnsi="Soberana Sans"/>
          <w:sz w:val="24"/>
          <w:szCs w:val="24"/>
        </w:rPr>
        <w:t xml:space="preserve"> las y</w:t>
      </w:r>
      <w:r w:rsidRPr="00BF6077">
        <w:rPr>
          <w:rFonts w:ascii="Soberana Sans" w:hAnsi="Soberana Sans"/>
          <w:sz w:val="24"/>
          <w:szCs w:val="24"/>
        </w:rPr>
        <w:t xml:space="preserve"> los </w:t>
      </w:r>
      <w:r w:rsidR="00095B6F" w:rsidRPr="00BF6077">
        <w:rPr>
          <w:rFonts w:ascii="Soberana Sans" w:hAnsi="Soberana Sans"/>
          <w:sz w:val="24"/>
          <w:szCs w:val="24"/>
        </w:rPr>
        <w:t xml:space="preserve">integrantes </w:t>
      </w:r>
      <w:r w:rsidRPr="00BF6077">
        <w:rPr>
          <w:rFonts w:ascii="Soberana Sans" w:hAnsi="Soberana Sans"/>
          <w:sz w:val="24"/>
          <w:szCs w:val="24"/>
        </w:rPr>
        <w:t>del Comité el proyecto de acta, antes de la celebración de la siguiente sesión, para efectos de que éstos envíen las modificaciones, comentarios, sugerencias y observaciones que estimen procedentes, en caso de no hacerlo, el acta se tendrá por aprobada en</w:t>
      </w:r>
      <w:r w:rsidR="00FD52E9" w:rsidRPr="00BF6077">
        <w:rPr>
          <w:rFonts w:ascii="Soberana Sans" w:hAnsi="Soberana Sans"/>
          <w:sz w:val="24"/>
          <w:szCs w:val="24"/>
        </w:rPr>
        <w:t xml:space="preserve"> los términos propuestos en</w:t>
      </w:r>
      <w:r w:rsidRPr="00BF6077">
        <w:rPr>
          <w:rFonts w:ascii="Soberana Sans" w:hAnsi="Soberana Sans"/>
          <w:sz w:val="24"/>
          <w:szCs w:val="24"/>
        </w:rPr>
        <w:t xml:space="preserve"> la siguiente sesión.</w:t>
      </w:r>
    </w:p>
    <w:p w14:paraId="1E95E1B3" w14:textId="77777777" w:rsidR="00DE68CA" w:rsidRPr="00BF6077" w:rsidRDefault="00DE68CA" w:rsidP="00AE18E1">
      <w:pPr>
        <w:pStyle w:val="Texto"/>
        <w:spacing w:after="0" w:line="240" w:lineRule="auto"/>
        <w:ind w:firstLine="0"/>
        <w:rPr>
          <w:rFonts w:ascii="Soberana Sans" w:hAnsi="Soberana Sans"/>
          <w:sz w:val="24"/>
          <w:szCs w:val="24"/>
        </w:rPr>
      </w:pPr>
    </w:p>
    <w:p w14:paraId="77004FCA" w14:textId="2441369A" w:rsidR="008357C9" w:rsidRPr="00BF6077" w:rsidRDefault="008357C9"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lastRenderedPageBreak/>
        <w:t xml:space="preserve">La lista de </w:t>
      </w:r>
      <w:r w:rsidR="00FD52E9" w:rsidRPr="00BF6077">
        <w:rPr>
          <w:rFonts w:ascii="Soberana Sans" w:hAnsi="Soberana Sans"/>
          <w:sz w:val="24"/>
          <w:szCs w:val="24"/>
        </w:rPr>
        <w:t>a</w:t>
      </w:r>
      <w:r w:rsidRPr="00BF6077">
        <w:rPr>
          <w:rFonts w:ascii="Soberana Sans" w:hAnsi="Soberana Sans"/>
          <w:sz w:val="24"/>
          <w:szCs w:val="24"/>
        </w:rPr>
        <w:t>sistencia de la sesión formará parte integrante del acta, ratificando los acuerdos tomados.</w:t>
      </w:r>
    </w:p>
    <w:p w14:paraId="6201E853" w14:textId="77777777" w:rsidR="00321DEB" w:rsidRPr="00BF6077" w:rsidRDefault="00321DEB" w:rsidP="00AE18E1">
      <w:pPr>
        <w:pStyle w:val="Texto"/>
        <w:spacing w:after="0" w:line="240" w:lineRule="auto"/>
        <w:ind w:firstLine="0"/>
        <w:rPr>
          <w:rFonts w:ascii="Soberana Sans" w:hAnsi="Soberana Sans"/>
          <w:sz w:val="24"/>
          <w:szCs w:val="24"/>
        </w:rPr>
      </w:pPr>
    </w:p>
    <w:p w14:paraId="7E3AA060" w14:textId="4C6DCC41"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z w:val="24"/>
          <w:szCs w:val="24"/>
        </w:rPr>
        <w:t xml:space="preserve">Artículo </w:t>
      </w:r>
      <w:r w:rsidR="006C2209" w:rsidRPr="00BF6077">
        <w:rPr>
          <w:rFonts w:ascii="Soberana Sans" w:hAnsi="Soberana Sans"/>
          <w:b/>
          <w:sz w:val="24"/>
          <w:szCs w:val="24"/>
        </w:rPr>
        <w:t>28</w:t>
      </w:r>
      <w:r w:rsidRPr="00BF6077">
        <w:rPr>
          <w:rFonts w:ascii="Soberana Sans" w:hAnsi="Soberana Sans"/>
          <w:sz w:val="24"/>
          <w:szCs w:val="24"/>
        </w:rPr>
        <w:t xml:space="preserve">.- El Comité definirá </w:t>
      </w:r>
      <w:r w:rsidR="00FD52E9" w:rsidRPr="00BF6077">
        <w:rPr>
          <w:rFonts w:ascii="Soberana Sans" w:hAnsi="Soberana Sans"/>
          <w:sz w:val="24"/>
          <w:szCs w:val="24"/>
        </w:rPr>
        <w:t xml:space="preserve">su </w:t>
      </w:r>
      <w:r w:rsidRPr="00BF6077">
        <w:rPr>
          <w:rFonts w:ascii="Soberana Sans" w:hAnsi="Soberana Sans"/>
          <w:sz w:val="24"/>
          <w:szCs w:val="24"/>
        </w:rPr>
        <w:t>programa de trabajo de forma anual</w:t>
      </w:r>
      <w:r w:rsidR="00F573AE" w:rsidRPr="00BF6077">
        <w:rPr>
          <w:rFonts w:ascii="Soberana Sans" w:hAnsi="Soberana Sans"/>
          <w:sz w:val="24"/>
          <w:szCs w:val="24"/>
        </w:rPr>
        <w:t xml:space="preserve"> en su primera sesión de cada año</w:t>
      </w:r>
      <w:r w:rsidRPr="00BF6077">
        <w:rPr>
          <w:rFonts w:ascii="Soberana Sans" w:hAnsi="Soberana Sans"/>
          <w:sz w:val="24"/>
          <w:szCs w:val="24"/>
        </w:rPr>
        <w:t xml:space="preserve">, pudiendo ser modificado </w:t>
      </w:r>
      <w:r w:rsidR="00F573AE" w:rsidRPr="00BF6077">
        <w:rPr>
          <w:rFonts w:ascii="Soberana Sans" w:hAnsi="Soberana Sans"/>
          <w:sz w:val="24"/>
          <w:szCs w:val="24"/>
        </w:rPr>
        <w:t>en sesiones posteriores de acuerdo a las consideraciones y acuerdos tomados por los miembros del Comité en sesiones posteriores.</w:t>
      </w:r>
    </w:p>
    <w:p w14:paraId="2A27761E" w14:textId="77777777" w:rsidR="00CD31FB" w:rsidRPr="00BF6077" w:rsidRDefault="00CD31FB" w:rsidP="00AE18E1">
      <w:pPr>
        <w:pStyle w:val="Texto"/>
        <w:spacing w:after="0" w:line="240" w:lineRule="auto"/>
        <w:ind w:firstLine="0"/>
        <w:rPr>
          <w:rFonts w:ascii="Soberana Sans" w:hAnsi="Soberana Sans"/>
          <w:sz w:val="24"/>
          <w:szCs w:val="24"/>
        </w:rPr>
      </w:pPr>
    </w:p>
    <w:p w14:paraId="46EB1E76" w14:textId="77777777" w:rsidR="00CD31FB" w:rsidRPr="00BF6077" w:rsidRDefault="00CD31FB" w:rsidP="00AE18E1">
      <w:pPr>
        <w:autoSpaceDE w:val="0"/>
        <w:autoSpaceDN w:val="0"/>
        <w:adjustRightInd w:val="0"/>
        <w:jc w:val="center"/>
        <w:rPr>
          <w:rFonts w:ascii="Soberana Sans" w:hAnsi="Soberana Sans" w:cs="Arial"/>
          <w:b/>
        </w:rPr>
      </w:pPr>
      <w:r w:rsidRPr="00BF6077">
        <w:rPr>
          <w:rFonts w:ascii="Soberana Sans" w:hAnsi="Soberana Sans" w:cs="Arial"/>
          <w:b/>
        </w:rPr>
        <w:t>CAPITULO VIII</w:t>
      </w:r>
    </w:p>
    <w:p w14:paraId="44FC6C3C" w14:textId="115CBBE6" w:rsidR="00CD31FB" w:rsidRPr="00BF6077" w:rsidRDefault="00F573AE" w:rsidP="00AE18E1">
      <w:pPr>
        <w:autoSpaceDE w:val="0"/>
        <w:autoSpaceDN w:val="0"/>
        <w:adjustRightInd w:val="0"/>
        <w:jc w:val="center"/>
        <w:rPr>
          <w:rFonts w:ascii="Soberana Sans" w:hAnsi="Soberana Sans" w:cs="Arial"/>
          <w:b/>
        </w:rPr>
      </w:pPr>
      <w:r w:rsidRPr="00BF6077">
        <w:rPr>
          <w:rFonts w:ascii="Soberana Sans" w:hAnsi="Soberana Sans" w:cs="Arial"/>
          <w:b/>
        </w:rPr>
        <w:t>De la Transparencia y l</w:t>
      </w:r>
      <w:r w:rsidR="006C2209" w:rsidRPr="00BF6077">
        <w:rPr>
          <w:rFonts w:ascii="Soberana Sans" w:hAnsi="Soberana Sans" w:cs="Arial"/>
          <w:b/>
        </w:rPr>
        <w:t>a</w:t>
      </w:r>
      <w:r w:rsidRPr="00BF6077">
        <w:rPr>
          <w:rFonts w:ascii="Soberana Sans" w:hAnsi="Soberana Sans" w:cs="Arial"/>
          <w:b/>
        </w:rPr>
        <w:t xml:space="preserve"> Protección d</w:t>
      </w:r>
      <w:r w:rsidR="006C2209" w:rsidRPr="00BF6077">
        <w:rPr>
          <w:rFonts w:ascii="Soberana Sans" w:hAnsi="Soberana Sans" w:cs="Arial"/>
          <w:b/>
        </w:rPr>
        <w:t>e Datos Personales</w:t>
      </w:r>
    </w:p>
    <w:p w14:paraId="22D10BB2" w14:textId="77777777" w:rsidR="00CD31FB" w:rsidRPr="00BF6077" w:rsidRDefault="00CD31FB" w:rsidP="00AE18E1">
      <w:pPr>
        <w:pStyle w:val="Texto"/>
        <w:spacing w:after="0" w:line="240" w:lineRule="auto"/>
        <w:ind w:firstLine="0"/>
        <w:rPr>
          <w:rFonts w:ascii="Soberana Sans" w:hAnsi="Soberana Sans"/>
        </w:rPr>
      </w:pPr>
    </w:p>
    <w:p w14:paraId="48BA7398" w14:textId="62CB9180" w:rsidR="00321DEB" w:rsidRPr="00BF6077" w:rsidRDefault="00321DEB" w:rsidP="00AE18E1">
      <w:pPr>
        <w:pStyle w:val="Texto"/>
        <w:spacing w:after="0" w:line="240" w:lineRule="auto"/>
        <w:ind w:firstLine="0"/>
        <w:rPr>
          <w:rFonts w:ascii="Soberana Sans" w:hAnsi="Soberana Sans"/>
          <w:sz w:val="24"/>
          <w:szCs w:val="24"/>
        </w:rPr>
      </w:pPr>
      <w:r w:rsidRPr="00BF6077">
        <w:rPr>
          <w:rFonts w:ascii="Soberana Sans" w:hAnsi="Soberana Sans"/>
          <w:b/>
          <w:sz w:val="24"/>
        </w:rPr>
        <w:t>Artículo 2</w:t>
      </w:r>
      <w:r w:rsidR="006C2209" w:rsidRPr="00BF6077">
        <w:rPr>
          <w:rFonts w:ascii="Soberana Sans" w:hAnsi="Soberana Sans"/>
          <w:b/>
          <w:sz w:val="24"/>
        </w:rPr>
        <w:t>9</w:t>
      </w:r>
      <w:r w:rsidRPr="00BF6077">
        <w:rPr>
          <w:rFonts w:ascii="Soberana Sans" w:hAnsi="Soberana Sans"/>
          <w:sz w:val="24"/>
        </w:rPr>
        <w:t xml:space="preserve">.- </w:t>
      </w:r>
      <w:r w:rsidR="00CD31FB" w:rsidRPr="00BF6077">
        <w:rPr>
          <w:rFonts w:ascii="Soberana Sans" w:hAnsi="Soberana Sans"/>
          <w:sz w:val="24"/>
          <w:szCs w:val="24"/>
        </w:rPr>
        <w:t xml:space="preserve">Las actividades del Comité y por consiguiente la información generada con motivo de sus actuaciones se considerará como información pública en términos de las disposiciones en materia de transparencia, acceso a la información y protección de datos personales. </w:t>
      </w:r>
    </w:p>
    <w:p w14:paraId="33F17672" w14:textId="77777777" w:rsidR="00CD31FB" w:rsidRPr="00BF6077" w:rsidRDefault="00CD31FB" w:rsidP="00AE18E1">
      <w:pPr>
        <w:pStyle w:val="Texto"/>
        <w:spacing w:after="0" w:line="240" w:lineRule="auto"/>
        <w:ind w:firstLine="0"/>
        <w:rPr>
          <w:rFonts w:ascii="Soberana Sans" w:hAnsi="Soberana Sans"/>
          <w:sz w:val="24"/>
          <w:szCs w:val="24"/>
        </w:rPr>
      </w:pPr>
    </w:p>
    <w:p w14:paraId="5159C04A" w14:textId="77777777" w:rsidR="00CD31FB" w:rsidRPr="00BF6077" w:rsidRDefault="00CD31FB" w:rsidP="00AE18E1">
      <w:pPr>
        <w:pStyle w:val="Texto"/>
        <w:spacing w:after="0" w:line="240" w:lineRule="auto"/>
        <w:ind w:firstLine="0"/>
        <w:rPr>
          <w:rFonts w:ascii="Soberana Sans" w:hAnsi="Soberana Sans"/>
          <w:sz w:val="24"/>
          <w:szCs w:val="24"/>
        </w:rPr>
      </w:pPr>
      <w:r w:rsidRPr="00BF6077">
        <w:rPr>
          <w:rFonts w:ascii="Soberana Sans" w:hAnsi="Soberana Sans"/>
          <w:sz w:val="24"/>
          <w:szCs w:val="24"/>
        </w:rPr>
        <w:t>Cuando algún integrante del Comité desee oponerse al tratamiento de algún dato personal, deberá hacerlo manifiesto a la Secretaría Técnica, a fin de que esta tome las medidas necesarias pertinentes para llevar a cabo la protección de sus datos personales.</w:t>
      </w:r>
    </w:p>
    <w:p w14:paraId="7B32BEA8" w14:textId="77777777" w:rsidR="00321DEB" w:rsidRPr="00BF6077" w:rsidRDefault="00321DEB" w:rsidP="00AE18E1">
      <w:pPr>
        <w:pStyle w:val="Texto"/>
        <w:spacing w:after="0" w:line="240" w:lineRule="auto"/>
        <w:ind w:firstLine="0"/>
        <w:rPr>
          <w:rFonts w:ascii="Soberana Sans" w:hAnsi="Soberana Sans"/>
          <w:sz w:val="24"/>
          <w:szCs w:val="24"/>
        </w:rPr>
      </w:pPr>
    </w:p>
    <w:p w14:paraId="64C922D3"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CAPITULO VI</w:t>
      </w:r>
      <w:r w:rsidR="00CD31FB" w:rsidRPr="00BF6077">
        <w:rPr>
          <w:rFonts w:ascii="Soberana Sans" w:hAnsi="Soberana Sans" w:cs="Arial"/>
          <w:b/>
        </w:rPr>
        <w:t>I</w:t>
      </w:r>
    </w:p>
    <w:p w14:paraId="1349D2CB" w14:textId="3B7BC502" w:rsidR="008357C9" w:rsidRPr="00BF6077" w:rsidRDefault="006C2209" w:rsidP="00AE18E1">
      <w:pPr>
        <w:autoSpaceDE w:val="0"/>
        <w:autoSpaceDN w:val="0"/>
        <w:adjustRightInd w:val="0"/>
        <w:jc w:val="center"/>
        <w:rPr>
          <w:rFonts w:ascii="Soberana Sans" w:hAnsi="Soberana Sans" w:cs="Arial"/>
        </w:rPr>
      </w:pPr>
      <w:r w:rsidRPr="00BF6077">
        <w:rPr>
          <w:rFonts w:ascii="Soberana Sans" w:hAnsi="Soberana Sans" w:cs="Arial"/>
          <w:b/>
        </w:rPr>
        <w:t xml:space="preserve">De </w:t>
      </w:r>
      <w:r w:rsidR="00F573AE" w:rsidRPr="00BF6077">
        <w:rPr>
          <w:rFonts w:ascii="Soberana Sans" w:hAnsi="Soberana Sans" w:cs="Arial"/>
          <w:b/>
        </w:rPr>
        <w:t>l</w:t>
      </w:r>
      <w:r w:rsidRPr="00BF6077">
        <w:rPr>
          <w:rFonts w:ascii="Soberana Sans" w:hAnsi="Soberana Sans" w:cs="Arial"/>
          <w:b/>
        </w:rPr>
        <w:t xml:space="preserve">as Modificaciones </w:t>
      </w:r>
      <w:r w:rsidR="00F573AE" w:rsidRPr="00BF6077">
        <w:rPr>
          <w:rFonts w:ascii="Soberana Sans" w:hAnsi="Soberana Sans" w:cs="Arial"/>
          <w:b/>
        </w:rPr>
        <w:t>a</w:t>
      </w:r>
      <w:r w:rsidRPr="00BF6077">
        <w:rPr>
          <w:rFonts w:ascii="Soberana Sans" w:hAnsi="Soberana Sans" w:cs="Arial"/>
          <w:b/>
        </w:rPr>
        <w:t xml:space="preserve"> </w:t>
      </w:r>
      <w:r w:rsidR="00F573AE" w:rsidRPr="00BF6077">
        <w:rPr>
          <w:rFonts w:ascii="Soberana Sans" w:hAnsi="Soberana Sans" w:cs="Arial"/>
          <w:b/>
        </w:rPr>
        <w:t>l</w:t>
      </w:r>
      <w:r w:rsidRPr="00BF6077">
        <w:rPr>
          <w:rFonts w:ascii="Soberana Sans" w:hAnsi="Soberana Sans" w:cs="Arial"/>
          <w:b/>
        </w:rPr>
        <w:t xml:space="preserve">as Reglas </w:t>
      </w:r>
      <w:r w:rsidR="00F573AE" w:rsidRPr="00BF6077">
        <w:rPr>
          <w:rFonts w:ascii="Soberana Sans" w:hAnsi="Soberana Sans" w:cs="Arial"/>
          <w:b/>
        </w:rPr>
        <w:t>d</w:t>
      </w:r>
      <w:r w:rsidRPr="00BF6077">
        <w:rPr>
          <w:rFonts w:ascii="Soberana Sans" w:hAnsi="Soberana Sans" w:cs="Arial"/>
          <w:b/>
        </w:rPr>
        <w:t>e Operación</w:t>
      </w:r>
    </w:p>
    <w:p w14:paraId="12287CEE" w14:textId="77777777" w:rsidR="008357C9" w:rsidRPr="00BF6077" w:rsidRDefault="008357C9" w:rsidP="00AE18E1">
      <w:pPr>
        <w:autoSpaceDE w:val="0"/>
        <w:autoSpaceDN w:val="0"/>
        <w:adjustRightInd w:val="0"/>
        <w:rPr>
          <w:rFonts w:ascii="Soberana Sans" w:hAnsi="Soberana Sans" w:cs="Arial"/>
        </w:rPr>
      </w:pPr>
    </w:p>
    <w:p w14:paraId="364D7F5E" w14:textId="41A93DF5" w:rsidR="008357C9" w:rsidRPr="00BF6077" w:rsidRDefault="008357C9" w:rsidP="00AE18E1">
      <w:pPr>
        <w:autoSpaceDE w:val="0"/>
        <w:autoSpaceDN w:val="0"/>
        <w:adjustRightInd w:val="0"/>
        <w:jc w:val="both"/>
        <w:rPr>
          <w:rFonts w:ascii="Soberana Sans" w:hAnsi="Soberana Sans" w:cs="Arial"/>
        </w:rPr>
      </w:pPr>
      <w:r w:rsidRPr="00BF6077">
        <w:rPr>
          <w:rFonts w:ascii="Soberana Sans" w:hAnsi="Soberana Sans" w:cs="Arial"/>
          <w:b/>
        </w:rPr>
        <w:t xml:space="preserve">Artículo </w:t>
      </w:r>
      <w:r w:rsidR="006C2209" w:rsidRPr="00BF6077">
        <w:rPr>
          <w:rFonts w:ascii="Soberana Sans" w:hAnsi="Soberana Sans" w:cs="Arial"/>
          <w:b/>
        </w:rPr>
        <w:t>30</w:t>
      </w:r>
      <w:r w:rsidRPr="00BF6077">
        <w:rPr>
          <w:rFonts w:ascii="Soberana Sans" w:hAnsi="Soberana Sans" w:cs="Arial"/>
        </w:rPr>
        <w:t xml:space="preserve">.- </w:t>
      </w:r>
      <w:r w:rsidR="00F74165" w:rsidRPr="00BF6077">
        <w:rPr>
          <w:rFonts w:ascii="Soberana Sans" w:hAnsi="Soberana Sans" w:cs="Arial"/>
        </w:rPr>
        <w:t xml:space="preserve"> Las y los </w:t>
      </w:r>
      <w:r w:rsidRPr="00BF6077">
        <w:rPr>
          <w:rFonts w:ascii="Soberana Sans" w:hAnsi="Soberana Sans" w:cs="Arial"/>
        </w:rPr>
        <w:t>miembros del Comité podrán solicitar a</w:t>
      </w:r>
      <w:r w:rsidR="00FE23BD" w:rsidRPr="00BF6077">
        <w:rPr>
          <w:rFonts w:ascii="Soberana Sans" w:hAnsi="Soberana Sans" w:cs="Arial"/>
        </w:rPr>
        <w:t xml:space="preserve"> </w:t>
      </w:r>
      <w:r w:rsidRPr="00BF6077">
        <w:rPr>
          <w:rFonts w:ascii="Soberana Sans" w:hAnsi="Soberana Sans" w:cs="Arial"/>
        </w:rPr>
        <w:t>l</w:t>
      </w:r>
      <w:r w:rsidR="00FE23BD" w:rsidRPr="00BF6077">
        <w:rPr>
          <w:rFonts w:ascii="Soberana Sans" w:hAnsi="Soberana Sans" w:cs="Arial"/>
        </w:rPr>
        <w:t>a</w:t>
      </w:r>
      <w:r w:rsidRPr="00BF6077">
        <w:rPr>
          <w:rFonts w:ascii="Soberana Sans" w:hAnsi="Soberana Sans" w:cs="Arial"/>
        </w:rPr>
        <w:t xml:space="preserve"> </w:t>
      </w:r>
      <w:r w:rsidR="00FE23BD" w:rsidRPr="00BF6077">
        <w:rPr>
          <w:rFonts w:ascii="Soberana Sans" w:hAnsi="Soberana Sans" w:cs="Arial"/>
        </w:rPr>
        <w:t xml:space="preserve">Presidencia del Comité </w:t>
      </w:r>
      <w:r w:rsidRPr="00BF6077">
        <w:rPr>
          <w:rFonts w:ascii="Soberana Sans" w:hAnsi="Soberana Sans" w:cs="Arial"/>
        </w:rPr>
        <w:t>o al Vocal Ejecutivo las modificaciones que consideren pertinentes a las presentes reglas de operación.</w:t>
      </w:r>
    </w:p>
    <w:p w14:paraId="561C08DF" w14:textId="77777777" w:rsidR="008357C9" w:rsidRPr="00BF6077" w:rsidRDefault="008357C9" w:rsidP="00AE18E1">
      <w:pPr>
        <w:autoSpaceDE w:val="0"/>
        <w:autoSpaceDN w:val="0"/>
        <w:adjustRightInd w:val="0"/>
        <w:jc w:val="both"/>
        <w:rPr>
          <w:rFonts w:ascii="Soberana Sans" w:hAnsi="Soberana Sans" w:cs="Arial"/>
        </w:rPr>
      </w:pPr>
    </w:p>
    <w:p w14:paraId="0C8D370B" w14:textId="5CAEABA9" w:rsidR="008357C9" w:rsidRPr="00BF6077" w:rsidRDefault="008357C9" w:rsidP="00AE18E1">
      <w:pPr>
        <w:autoSpaceDE w:val="0"/>
        <w:autoSpaceDN w:val="0"/>
        <w:adjustRightInd w:val="0"/>
        <w:jc w:val="both"/>
        <w:rPr>
          <w:rFonts w:ascii="Soberana Sans" w:hAnsi="Soberana Sans" w:cs="Arial"/>
        </w:rPr>
      </w:pPr>
      <w:r w:rsidRPr="00BF6077">
        <w:rPr>
          <w:rFonts w:ascii="Soberana Sans" w:hAnsi="Soberana Sans" w:cs="Arial"/>
          <w:b/>
        </w:rPr>
        <w:t xml:space="preserve">Artículo </w:t>
      </w:r>
      <w:r w:rsidR="006C2209" w:rsidRPr="00BF6077">
        <w:rPr>
          <w:rFonts w:ascii="Soberana Sans" w:hAnsi="Soberana Sans" w:cs="Arial"/>
          <w:b/>
        </w:rPr>
        <w:t>31</w:t>
      </w:r>
      <w:r w:rsidRPr="00BF6077">
        <w:rPr>
          <w:rFonts w:ascii="Soberana Sans" w:hAnsi="Soberana Sans" w:cs="Arial"/>
        </w:rPr>
        <w:t xml:space="preserve">.- Las modificaciones a las reglas de operación serán aprobadas por la mitad más uno de </w:t>
      </w:r>
      <w:r w:rsidR="00F74165" w:rsidRPr="00BF6077">
        <w:rPr>
          <w:rFonts w:ascii="Soberana Sans" w:hAnsi="Soberana Sans" w:cs="Arial"/>
        </w:rPr>
        <w:t xml:space="preserve">las y </w:t>
      </w:r>
      <w:r w:rsidRPr="00BF6077">
        <w:rPr>
          <w:rFonts w:ascii="Soberana Sans" w:hAnsi="Soberana Sans" w:cs="Arial"/>
        </w:rPr>
        <w:t>los miembros del Comité.</w:t>
      </w:r>
    </w:p>
    <w:p w14:paraId="20856748" w14:textId="77777777" w:rsidR="008357C9" w:rsidRPr="00BF6077" w:rsidRDefault="008357C9" w:rsidP="00AE18E1">
      <w:pPr>
        <w:autoSpaceDE w:val="0"/>
        <w:autoSpaceDN w:val="0"/>
        <w:adjustRightInd w:val="0"/>
        <w:jc w:val="center"/>
        <w:rPr>
          <w:rFonts w:ascii="Soberana Sans" w:hAnsi="Soberana Sans" w:cs="Arial"/>
        </w:rPr>
      </w:pPr>
    </w:p>
    <w:p w14:paraId="38D7F72B" w14:textId="77777777" w:rsidR="008357C9" w:rsidRPr="00BF6077" w:rsidRDefault="008357C9" w:rsidP="00AE18E1">
      <w:pPr>
        <w:autoSpaceDE w:val="0"/>
        <w:autoSpaceDN w:val="0"/>
        <w:adjustRightInd w:val="0"/>
        <w:jc w:val="center"/>
        <w:rPr>
          <w:rFonts w:ascii="Soberana Sans" w:hAnsi="Soberana Sans" w:cs="Arial"/>
          <w:b/>
        </w:rPr>
      </w:pPr>
      <w:r w:rsidRPr="00BF6077">
        <w:rPr>
          <w:rFonts w:ascii="Soberana Sans" w:hAnsi="Soberana Sans" w:cs="Arial"/>
          <w:b/>
        </w:rPr>
        <w:t>TRANSITORIOS</w:t>
      </w:r>
    </w:p>
    <w:p w14:paraId="5032076F" w14:textId="77777777" w:rsidR="008357C9" w:rsidRPr="00BF6077" w:rsidRDefault="008357C9" w:rsidP="00AE18E1">
      <w:pPr>
        <w:autoSpaceDE w:val="0"/>
        <w:autoSpaceDN w:val="0"/>
        <w:adjustRightInd w:val="0"/>
        <w:jc w:val="both"/>
        <w:rPr>
          <w:rFonts w:ascii="Soberana Sans" w:hAnsi="Soberana Sans" w:cs="Arial"/>
        </w:rPr>
      </w:pPr>
    </w:p>
    <w:p w14:paraId="2A540CDC" w14:textId="77777777" w:rsidR="008357C9" w:rsidRPr="00BF6077" w:rsidRDefault="008357C9" w:rsidP="00AE18E1">
      <w:pPr>
        <w:autoSpaceDE w:val="0"/>
        <w:autoSpaceDN w:val="0"/>
        <w:adjustRightInd w:val="0"/>
        <w:jc w:val="both"/>
        <w:rPr>
          <w:rFonts w:ascii="Soberana Sans" w:hAnsi="Soberana Sans" w:cs="Arial"/>
        </w:rPr>
      </w:pPr>
      <w:r w:rsidRPr="00BF6077">
        <w:rPr>
          <w:rFonts w:ascii="Soberana Sans" w:hAnsi="Soberana Sans" w:cs="Arial"/>
          <w:b/>
        </w:rPr>
        <w:t>PRIMERO. -</w:t>
      </w:r>
      <w:r w:rsidRPr="00BF6077">
        <w:rPr>
          <w:rFonts w:ascii="Soberana Sans" w:hAnsi="Soberana Sans" w:cs="Arial"/>
        </w:rPr>
        <w:t xml:space="preserve"> Las presentes reglas de operación entrarán en vigor al día siguiente de su aprobación por el Comité Técnico Consultivo de la Procuraduría Federal de la Defensa del Trabajo. </w:t>
      </w:r>
    </w:p>
    <w:p w14:paraId="757E1E19" w14:textId="77777777" w:rsidR="008357C9" w:rsidRPr="00BF6077" w:rsidRDefault="008357C9" w:rsidP="00AE18E1">
      <w:pPr>
        <w:autoSpaceDE w:val="0"/>
        <w:autoSpaceDN w:val="0"/>
        <w:adjustRightInd w:val="0"/>
        <w:jc w:val="both"/>
        <w:rPr>
          <w:rFonts w:ascii="Soberana Sans" w:hAnsi="Soberana Sans" w:cs="Arial"/>
        </w:rPr>
      </w:pPr>
    </w:p>
    <w:p w14:paraId="02559E8B" w14:textId="53A9A93A" w:rsidR="008357C9" w:rsidRPr="003C7142" w:rsidRDefault="008357C9" w:rsidP="00AE18E1">
      <w:pPr>
        <w:autoSpaceDE w:val="0"/>
        <w:autoSpaceDN w:val="0"/>
        <w:adjustRightInd w:val="0"/>
        <w:jc w:val="both"/>
        <w:rPr>
          <w:rFonts w:ascii="Soberana Sans" w:hAnsi="Soberana Sans" w:cs="Arial"/>
        </w:rPr>
      </w:pPr>
      <w:r w:rsidRPr="00BF6077">
        <w:rPr>
          <w:rFonts w:ascii="Soberana Sans" w:hAnsi="Soberana Sans" w:cs="Arial"/>
          <w:b/>
        </w:rPr>
        <w:t>SEGUNDO</w:t>
      </w:r>
      <w:r w:rsidRPr="00BF6077">
        <w:rPr>
          <w:rFonts w:ascii="Soberana Sans" w:hAnsi="Soberana Sans" w:cs="Arial"/>
        </w:rPr>
        <w:t>. - A partir de la entrada en vigor de las presentes Reglas de Operación, quedan sin efectos las Reglas de Operación aprobadas por el Comité Técnico Consultivo de la Procuraduría Federal de la Defensa del Trabajo aprobadas en sesión del 18 de enero de 201</w:t>
      </w:r>
      <w:r w:rsidR="004D3349" w:rsidRPr="00BF6077">
        <w:rPr>
          <w:rFonts w:ascii="Soberana Sans" w:hAnsi="Soberana Sans" w:cs="Arial"/>
        </w:rPr>
        <w:t>6</w:t>
      </w:r>
      <w:r w:rsidRPr="00BF6077">
        <w:rPr>
          <w:rFonts w:ascii="Soberana Sans" w:hAnsi="Soberana Sans" w:cs="Arial"/>
        </w:rPr>
        <w:t>.</w:t>
      </w:r>
    </w:p>
    <w:sectPr w:rsidR="008357C9" w:rsidRPr="003C7142" w:rsidSect="0014667F">
      <w:headerReference w:type="even" r:id="rId10"/>
      <w:headerReference w:type="default" r:id="rId11"/>
      <w:footerReference w:type="default" r:id="rId12"/>
      <w:head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112C" w14:textId="77777777" w:rsidR="0042212B" w:rsidRDefault="0042212B">
      <w:r>
        <w:separator/>
      </w:r>
    </w:p>
  </w:endnote>
  <w:endnote w:type="continuationSeparator" w:id="0">
    <w:p w14:paraId="0A276986" w14:textId="77777777" w:rsidR="0042212B" w:rsidRDefault="0042212B">
      <w:r>
        <w:continuationSeparator/>
      </w:r>
    </w:p>
  </w:endnote>
  <w:endnote w:type="continuationNotice" w:id="1">
    <w:p w14:paraId="3E2A31CC" w14:textId="77777777" w:rsidR="0042212B" w:rsidRDefault="00422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B725" w14:textId="244E22B1" w:rsidR="00A25568" w:rsidRPr="00113E0F" w:rsidRDefault="00314E9C" w:rsidP="0043743D">
    <w:pPr>
      <w:pStyle w:val="Piedepgina"/>
      <w:pBdr>
        <w:top w:val="thinThickSmallGap" w:sz="24" w:space="1" w:color="622423"/>
      </w:pBdr>
      <w:tabs>
        <w:tab w:val="clear" w:pos="4419"/>
        <w:tab w:val="clear" w:pos="8838"/>
        <w:tab w:val="right" w:pos="8504"/>
      </w:tabs>
      <w:rPr>
        <w:rFonts w:ascii="Cambria" w:hAnsi="Cambria"/>
      </w:rPr>
    </w:pPr>
    <w:r>
      <w:rPr>
        <w:rFonts w:ascii="Cambria" w:hAnsi="Cambria"/>
        <w:lang w:val="es-ES"/>
      </w:rPr>
      <w:t>Reglas de Operación CTC PROFEDET</w:t>
    </w:r>
    <w:r w:rsidR="00A25568" w:rsidRPr="00113E0F">
      <w:rPr>
        <w:rFonts w:ascii="Cambria" w:hAnsi="Cambria"/>
        <w:lang w:val="es-ES"/>
      </w:rPr>
      <w:tab/>
      <w:t xml:space="preserve">Página </w:t>
    </w:r>
    <w:r w:rsidR="00A25568" w:rsidRPr="00113E0F">
      <w:rPr>
        <w:rFonts w:ascii="Calibri" w:hAnsi="Calibri"/>
      </w:rPr>
      <w:fldChar w:fldCharType="begin"/>
    </w:r>
    <w:r w:rsidR="00A25568">
      <w:instrText>PAGE   \* MERGEFORMAT</w:instrText>
    </w:r>
    <w:r w:rsidR="00A25568" w:rsidRPr="00113E0F">
      <w:rPr>
        <w:rFonts w:ascii="Calibri" w:hAnsi="Calibri"/>
      </w:rPr>
      <w:fldChar w:fldCharType="separate"/>
    </w:r>
    <w:r w:rsidRPr="00314E9C">
      <w:rPr>
        <w:rFonts w:ascii="Cambria" w:hAnsi="Cambria"/>
        <w:noProof/>
        <w:lang w:val="es-ES"/>
      </w:rPr>
      <w:t>12</w:t>
    </w:r>
    <w:r w:rsidR="00A25568" w:rsidRPr="00113E0F">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6C7F" w14:textId="77777777" w:rsidR="0042212B" w:rsidRDefault="0042212B">
      <w:r>
        <w:separator/>
      </w:r>
    </w:p>
  </w:footnote>
  <w:footnote w:type="continuationSeparator" w:id="0">
    <w:p w14:paraId="62015932" w14:textId="77777777" w:rsidR="0042212B" w:rsidRDefault="0042212B">
      <w:r>
        <w:continuationSeparator/>
      </w:r>
    </w:p>
  </w:footnote>
  <w:footnote w:type="continuationNotice" w:id="1">
    <w:p w14:paraId="4F13F33C" w14:textId="77777777" w:rsidR="0042212B" w:rsidRDefault="004221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51BB" w14:textId="35F18BE0" w:rsidR="00A25568" w:rsidRDefault="0042212B">
    <w:pPr>
      <w:pStyle w:val="Encabezado"/>
    </w:pPr>
    <w:r>
      <w:rPr>
        <w:noProof/>
      </w:rPr>
      <w:pict w14:anchorId="6B0B9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14360" o:spid="_x0000_s2053"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381E" w14:textId="7ED9F3A5" w:rsidR="008C15F8" w:rsidRPr="00314E9C" w:rsidRDefault="00314E9C" w:rsidP="00314E9C">
    <w:pPr>
      <w:pStyle w:val="Encabezado"/>
      <w:jc w:val="center"/>
      <w:rPr>
        <w:caps/>
        <w:color w:val="FFFFFF" w:themeColor="background1"/>
      </w:rPr>
    </w:pPr>
    <w:r w:rsidRPr="007E368F">
      <w:rPr>
        <w:noProof/>
        <w:sz w:val="32"/>
        <w:lang w:val="es-419" w:eastAsia="es-419"/>
      </w:rPr>
      <w:drawing>
        <wp:anchor distT="0" distB="0" distL="114300" distR="114300" simplePos="0" relativeHeight="251667456" behindDoc="1" locked="0" layoutInCell="1" allowOverlap="1" wp14:anchorId="0A650DE3" wp14:editId="01B1E88D">
          <wp:simplePos x="0" y="0"/>
          <wp:positionH relativeFrom="margin">
            <wp:align>left</wp:align>
          </wp:positionH>
          <wp:positionV relativeFrom="paragraph">
            <wp:posOffset>1764665</wp:posOffset>
          </wp:positionV>
          <wp:extent cx="5654040" cy="5306695"/>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37309"/>
                  <a:stretch>
                    <a:fillRect/>
                  </a:stretch>
                </pic:blipFill>
                <pic:spPr bwMode="auto">
                  <a:xfrm>
                    <a:off x="0" y="0"/>
                    <a:ext cx="5654040" cy="530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68F">
      <w:rPr>
        <w:noProof/>
        <w:sz w:val="32"/>
        <w:lang w:val="es-419" w:eastAsia="es-419"/>
      </w:rPr>
      <w:drawing>
        <wp:anchor distT="0" distB="0" distL="114300" distR="114300" simplePos="0" relativeHeight="251665408" behindDoc="1" locked="0" layoutInCell="1" allowOverlap="1" wp14:anchorId="3C817F2C" wp14:editId="4EF89E1D">
          <wp:simplePos x="0" y="0"/>
          <wp:positionH relativeFrom="margin">
            <wp:posOffset>215265</wp:posOffset>
          </wp:positionH>
          <wp:positionV relativeFrom="paragraph">
            <wp:posOffset>-110082965</wp:posOffset>
          </wp:positionV>
          <wp:extent cx="5654040" cy="5306695"/>
          <wp:effectExtent l="0" t="0" r="3810" b="825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37309"/>
                  <a:stretch>
                    <a:fillRect/>
                  </a:stretch>
                </pic:blipFill>
                <pic:spPr bwMode="auto">
                  <a:xfrm>
                    <a:off x="0" y="0"/>
                    <a:ext cx="5654040" cy="530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68F">
      <w:rPr>
        <w:noProof/>
        <w:sz w:val="32"/>
        <w:lang w:val="es-419" w:eastAsia="es-419"/>
      </w:rPr>
      <w:drawing>
        <wp:anchor distT="0" distB="0" distL="114300" distR="114300" simplePos="0" relativeHeight="251663360" behindDoc="1" locked="0" layoutInCell="1" allowOverlap="1" wp14:anchorId="53EC2C74" wp14:editId="0B04DE4F">
          <wp:simplePos x="0" y="0"/>
          <wp:positionH relativeFrom="margin">
            <wp:posOffset>62865</wp:posOffset>
          </wp:positionH>
          <wp:positionV relativeFrom="paragraph">
            <wp:posOffset>-110235365</wp:posOffset>
          </wp:positionV>
          <wp:extent cx="5654040" cy="5306695"/>
          <wp:effectExtent l="0" t="0" r="3810" b="8255"/>
          <wp:wrapNone/>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37309"/>
                  <a:stretch>
                    <a:fillRect/>
                  </a:stretch>
                </pic:blipFill>
                <pic:spPr bwMode="auto">
                  <a:xfrm>
                    <a:off x="0" y="0"/>
                    <a:ext cx="5654040" cy="53066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Soberana Sans" w:hAnsi="Soberana Sans" w:cs="Arial"/>
          <w:sz w:val="20"/>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r w:rsidRPr="00314E9C">
          <w:rPr>
            <w:rFonts w:ascii="Soberana Sans" w:hAnsi="Soberana Sans" w:cs="Arial"/>
            <w:sz w:val="20"/>
          </w:rPr>
          <w:t xml:space="preserve">Reglas de Operación del Comité Técnico Consultivo de la PROFEDET aprobadas en Sesión Ordinaria del </w:t>
        </w:r>
        <w:r>
          <w:rPr>
            <w:rFonts w:ascii="Soberana Sans" w:hAnsi="Soberana Sans" w:cs="Arial"/>
            <w:sz w:val="20"/>
          </w:rPr>
          <w:t>10</w:t>
        </w:r>
        <w:r w:rsidRPr="00314E9C">
          <w:rPr>
            <w:rFonts w:ascii="Soberana Sans" w:hAnsi="Soberana Sans" w:cs="Arial"/>
            <w:sz w:val="20"/>
          </w:rPr>
          <w:t xml:space="preserve"> de </w:t>
        </w:r>
        <w:r>
          <w:rPr>
            <w:rFonts w:ascii="Soberana Sans" w:hAnsi="Soberana Sans" w:cs="Arial"/>
            <w:sz w:val="20"/>
          </w:rPr>
          <w:t>julio</w:t>
        </w:r>
        <w:r w:rsidRPr="00314E9C">
          <w:rPr>
            <w:rFonts w:ascii="Soberana Sans" w:hAnsi="Soberana Sans" w:cs="Arial"/>
            <w:sz w:val="20"/>
          </w:rPr>
          <w:t xml:space="preserve"> de 201</w:t>
        </w:r>
        <w:r>
          <w:rPr>
            <w:rFonts w:ascii="Soberana Sans" w:hAnsi="Soberana Sans" w:cs="Arial"/>
            <w:sz w:val="20"/>
          </w:rPr>
          <w:t>8</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A25B" w14:textId="0C6343CA" w:rsidR="00A25568" w:rsidRDefault="0042212B">
    <w:pPr>
      <w:pStyle w:val="Encabezado"/>
    </w:pPr>
    <w:r>
      <w:rPr>
        <w:noProof/>
      </w:rPr>
      <w:pict w14:anchorId="0A021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14359" o:spid="_x0000_s2052"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Times New Roman&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754"/>
    <w:multiLevelType w:val="hybridMultilevel"/>
    <w:tmpl w:val="E77040BE"/>
    <w:lvl w:ilvl="0" w:tplc="4210F642">
      <w:start w:val="1"/>
      <w:numFmt w:val="upperRoman"/>
      <w:lvlText w:val="%1."/>
      <w:lvlJc w:val="left"/>
      <w:pPr>
        <w:ind w:left="900" w:hanging="720"/>
      </w:pPr>
      <w:rPr>
        <w:rFonts w:hint="default"/>
      </w:rPr>
    </w:lvl>
    <w:lvl w:ilvl="1" w:tplc="580A0019" w:tentative="1">
      <w:start w:val="1"/>
      <w:numFmt w:val="lowerLetter"/>
      <w:lvlText w:val="%2."/>
      <w:lvlJc w:val="left"/>
      <w:pPr>
        <w:ind w:left="1260" w:hanging="360"/>
      </w:pPr>
    </w:lvl>
    <w:lvl w:ilvl="2" w:tplc="580A001B" w:tentative="1">
      <w:start w:val="1"/>
      <w:numFmt w:val="lowerRoman"/>
      <w:lvlText w:val="%3."/>
      <w:lvlJc w:val="right"/>
      <w:pPr>
        <w:ind w:left="1980" w:hanging="180"/>
      </w:pPr>
    </w:lvl>
    <w:lvl w:ilvl="3" w:tplc="580A000F" w:tentative="1">
      <w:start w:val="1"/>
      <w:numFmt w:val="decimal"/>
      <w:lvlText w:val="%4."/>
      <w:lvlJc w:val="left"/>
      <w:pPr>
        <w:ind w:left="2700" w:hanging="360"/>
      </w:pPr>
    </w:lvl>
    <w:lvl w:ilvl="4" w:tplc="580A0019" w:tentative="1">
      <w:start w:val="1"/>
      <w:numFmt w:val="lowerLetter"/>
      <w:lvlText w:val="%5."/>
      <w:lvlJc w:val="left"/>
      <w:pPr>
        <w:ind w:left="3420" w:hanging="360"/>
      </w:pPr>
    </w:lvl>
    <w:lvl w:ilvl="5" w:tplc="580A001B" w:tentative="1">
      <w:start w:val="1"/>
      <w:numFmt w:val="lowerRoman"/>
      <w:lvlText w:val="%6."/>
      <w:lvlJc w:val="right"/>
      <w:pPr>
        <w:ind w:left="4140" w:hanging="180"/>
      </w:pPr>
    </w:lvl>
    <w:lvl w:ilvl="6" w:tplc="580A000F" w:tentative="1">
      <w:start w:val="1"/>
      <w:numFmt w:val="decimal"/>
      <w:lvlText w:val="%7."/>
      <w:lvlJc w:val="left"/>
      <w:pPr>
        <w:ind w:left="4860" w:hanging="360"/>
      </w:pPr>
    </w:lvl>
    <w:lvl w:ilvl="7" w:tplc="580A0019" w:tentative="1">
      <w:start w:val="1"/>
      <w:numFmt w:val="lowerLetter"/>
      <w:lvlText w:val="%8."/>
      <w:lvlJc w:val="left"/>
      <w:pPr>
        <w:ind w:left="5580" w:hanging="360"/>
      </w:pPr>
    </w:lvl>
    <w:lvl w:ilvl="8" w:tplc="580A001B" w:tentative="1">
      <w:start w:val="1"/>
      <w:numFmt w:val="lowerRoman"/>
      <w:lvlText w:val="%9."/>
      <w:lvlJc w:val="right"/>
      <w:pPr>
        <w:ind w:left="6300" w:hanging="180"/>
      </w:pPr>
    </w:lvl>
  </w:abstractNum>
  <w:abstractNum w:abstractNumId="1" w15:restartNumberingAfterBreak="0">
    <w:nsid w:val="17D341E5"/>
    <w:multiLevelType w:val="hybridMultilevel"/>
    <w:tmpl w:val="D44040AC"/>
    <w:lvl w:ilvl="0" w:tplc="685601AC">
      <w:start w:val="1"/>
      <w:numFmt w:val="upperRoman"/>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23495438"/>
    <w:multiLevelType w:val="hybridMultilevel"/>
    <w:tmpl w:val="5B125A5C"/>
    <w:lvl w:ilvl="0" w:tplc="35EC207A">
      <w:start w:val="1"/>
      <w:numFmt w:val="upperRoman"/>
      <w:lvlText w:val="%1."/>
      <w:lvlJc w:val="left"/>
      <w:pPr>
        <w:ind w:left="1008" w:hanging="720"/>
      </w:pPr>
      <w:rPr>
        <w:rFonts w:hint="default"/>
      </w:rPr>
    </w:lvl>
    <w:lvl w:ilvl="1" w:tplc="580A0019" w:tentative="1">
      <w:start w:val="1"/>
      <w:numFmt w:val="lowerLetter"/>
      <w:lvlText w:val="%2."/>
      <w:lvlJc w:val="left"/>
      <w:pPr>
        <w:ind w:left="1368" w:hanging="360"/>
      </w:p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3" w15:restartNumberingAfterBreak="0">
    <w:nsid w:val="45B90B76"/>
    <w:multiLevelType w:val="hybridMultilevel"/>
    <w:tmpl w:val="AFBEBB66"/>
    <w:lvl w:ilvl="0" w:tplc="B23294F8">
      <w:start w:val="4"/>
      <w:numFmt w:val="upperRoman"/>
      <w:lvlText w:val="%1."/>
      <w:lvlJc w:val="left"/>
      <w:pPr>
        <w:tabs>
          <w:tab w:val="num" w:pos="1008"/>
        </w:tabs>
        <w:ind w:left="1008"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468B085C"/>
    <w:multiLevelType w:val="hybridMultilevel"/>
    <w:tmpl w:val="E856EAE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CAB71B6"/>
    <w:multiLevelType w:val="hybridMultilevel"/>
    <w:tmpl w:val="3E9084B2"/>
    <w:lvl w:ilvl="0" w:tplc="2D10464C">
      <w:start w:val="1"/>
      <w:numFmt w:val="upperRoman"/>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54D23D17"/>
    <w:multiLevelType w:val="hybridMultilevel"/>
    <w:tmpl w:val="FF8C59C8"/>
    <w:lvl w:ilvl="0" w:tplc="3A58AC8C">
      <w:start w:val="1"/>
      <w:numFmt w:val="upperRoman"/>
      <w:lvlText w:val="%1."/>
      <w:lvlJc w:val="left"/>
      <w:pPr>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F3F51"/>
    <w:multiLevelType w:val="hybridMultilevel"/>
    <w:tmpl w:val="86C47A00"/>
    <w:lvl w:ilvl="0" w:tplc="7ED08ABA">
      <w:start w:val="1"/>
      <w:numFmt w:val="upperRoman"/>
      <w:lvlText w:val="%1."/>
      <w:lvlJc w:val="left"/>
      <w:pPr>
        <w:tabs>
          <w:tab w:val="num" w:pos="1008"/>
        </w:tabs>
        <w:ind w:left="1008" w:hanging="72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8" w15:restartNumberingAfterBreak="0">
    <w:nsid w:val="645C6E62"/>
    <w:multiLevelType w:val="hybridMultilevel"/>
    <w:tmpl w:val="5FF48F98"/>
    <w:lvl w:ilvl="0" w:tplc="2F74C168">
      <w:start w:val="1"/>
      <w:numFmt w:val="upperRoman"/>
      <w:lvlText w:val="%1."/>
      <w:lvlJc w:val="left"/>
      <w:pPr>
        <w:ind w:left="1008" w:hanging="720"/>
      </w:pPr>
      <w:rPr>
        <w:rFonts w:hint="default"/>
      </w:rPr>
    </w:lvl>
    <w:lvl w:ilvl="1" w:tplc="580A0019" w:tentative="1">
      <w:start w:val="1"/>
      <w:numFmt w:val="lowerLetter"/>
      <w:lvlText w:val="%2."/>
      <w:lvlJc w:val="left"/>
      <w:pPr>
        <w:ind w:left="1368" w:hanging="360"/>
      </w:p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9" w15:restartNumberingAfterBreak="0">
    <w:nsid w:val="65792CDD"/>
    <w:multiLevelType w:val="hybridMultilevel"/>
    <w:tmpl w:val="7FE2763C"/>
    <w:lvl w:ilvl="0" w:tplc="DAB4C566">
      <w:start w:val="1"/>
      <w:numFmt w:val="upperRoman"/>
      <w:lvlText w:val="%1."/>
      <w:lvlJc w:val="left"/>
      <w:pPr>
        <w:ind w:left="1008" w:hanging="720"/>
      </w:pPr>
      <w:rPr>
        <w:rFonts w:hint="default"/>
      </w:rPr>
    </w:lvl>
    <w:lvl w:ilvl="1" w:tplc="580A0019" w:tentative="1">
      <w:start w:val="1"/>
      <w:numFmt w:val="lowerLetter"/>
      <w:lvlText w:val="%2."/>
      <w:lvlJc w:val="left"/>
      <w:pPr>
        <w:ind w:left="1368" w:hanging="360"/>
      </w:p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10" w15:restartNumberingAfterBreak="0">
    <w:nsid w:val="6DFD4732"/>
    <w:multiLevelType w:val="hybridMultilevel"/>
    <w:tmpl w:val="901A9C40"/>
    <w:lvl w:ilvl="0" w:tplc="AF8AD0E6">
      <w:start w:val="1"/>
      <w:numFmt w:val="upperRoman"/>
      <w:lvlText w:val="%1."/>
      <w:lvlJc w:val="left"/>
      <w:pPr>
        <w:tabs>
          <w:tab w:val="num" w:pos="1008"/>
        </w:tabs>
        <w:ind w:left="1008" w:hanging="72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1" w15:restartNumberingAfterBreak="0">
    <w:nsid w:val="7A2C357C"/>
    <w:multiLevelType w:val="hybridMultilevel"/>
    <w:tmpl w:val="03D8D88A"/>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5"/>
  </w:num>
  <w:num w:numId="3">
    <w:abstractNumId w:val="10"/>
  </w:num>
  <w:num w:numId="4">
    <w:abstractNumId w:val="4"/>
  </w:num>
  <w:num w:numId="5">
    <w:abstractNumId w:val="11"/>
  </w:num>
  <w:num w:numId="6">
    <w:abstractNumId w:val="6"/>
  </w:num>
  <w:num w:numId="7">
    <w:abstractNumId w:val="8"/>
  </w:num>
  <w:num w:numId="8">
    <w:abstractNumId w:val="2"/>
  </w:num>
  <w:num w:numId="9">
    <w:abstractNumId w:val="0"/>
  </w:num>
  <w:num w:numId="10">
    <w:abstractNumId w:val="6"/>
    <w:lvlOverride w:ilvl="0">
      <w:lvl w:ilvl="0" w:tplc="3A58AC8C">
        <w:start w:val="1"/>
        <w:numFmt w:val="upperRoman"/>
        <w:lvlText w:val="%1."/>
        <w:lvlJc w:val="left"/>
        <w:pPr>
          <w:ind w:left="720" w:hanging="360"/>
        </w:pPr>
        <w:rPr>
          <w:rFonts w:hint="default"/>
        </w:rPr>
      </w:lvl>
    </w:lvlOverride>
    <w:lvlOverride w:ilvl="1">
      <w:lvl w:ilvl="1" w:tplc="0C0A0003" w:tentative="1">
        <w:start w:val="1"/>
        <w:numFmt w:val="lowerLetter"/>
        <w:lvlText w:val="%2."/>
        <w:lvlJc w:val="left"/>
        <w:pPr>
          <w:ind w:left="1440" w:hanging="360"/>
        </w:pPr>
      </w:lvl>
    </w:lvlOverride>
    <w:lvlOverride w:ilvl="2">
      <w:lvl w:ilvl="2" w:tplc="0C0A0005" w:tentative="1">
        <w:start w:val="1"/>
        <w:numFmt w:val="lowerRoman"/>
        <w:lvlText w:val="%3."/>
        <w:lvlJc w:val="right"/>
        <w:pPr>
          <w:ind w:left="2160" w:hanging="180"/>
        </w:pPr>
      </w:lvl>
    </w:lvlOverride>
    <w:lvlOverride w:ilvl="3">
      <w:lvl w:ilvl="3" w:tplc="0C0A0001" w:tentative="1">
        <w:start w:val="1"/>
        <w:numFmt w:val="decimal"/>
        <w:lvlText w:val="%4."/>
        <w:lvlJc w:val="left"/>
        <w:pPr>
          <w:ind w:left="2880" w:hanging="360"/>
        </w:pPr>
      </w:lvl>
    </w:lvlOverride>
    <w:lvlOverride w:ilvl="4">
      <w:lvl w:ilvl="4" w:tplc="0C0A0003" w:tentative="1">
        <w:start w:val="1"/>
        <w:numFmt w:val="lowerLetter"/>
        <w:lvlText w:val="%5."/>
        <w:lvlJc w:val="left"/>
        <w:pPr>
          <w:ind w:left="3600" w:hanging="360"/>
        </w:pPr>
      </w:lvl>
    </w:lvlOverride>
    <w:lvlOverride w:ilvl="5">
      <w:lvl w:ilvl="5" w:tplc="0C0A0005" w:tentative="1">
        <w:start w:val="1"/>
        <w:numFmt w:val="lowerRoman"/>
        <w:lvlText w:val="%6."/>
        <w:lvlJc w:val="right"/>
        <w:pPr>
          <w:ind w:left="4320" w:hanging="180"/>
        </w:pPr>
      </w:lvl>
    </w:lvlOverride>
    <w:lvlOverride w:ilvl="6">
      <w:lvl w:ilvl="6" w:tplc="0C0A0001" w:tentative="1">
        <w:start w:val="1"/>
        <w:numFmt w:val="decimal"/>
        <w:lvlText w:val="%7."/>
        <w:lvlJc w:val="left"/>
        <w:pPr>
          <w:ind w:left="5040" w:hanging="360"/>
        </w:pPr>
      </w:lvl>
    </w:lvlOverride>
    <w:lvlOverride w:ilvl="7">
      <w:lvl w:ilvl="7" w:tplc="0C0A0003" w:tentative="1">
        <w:start w:val="1"/>
        <w:numFmt w:val="lowerLetter"/>
        <w:lvlText w:val="%8."/>
        <w:lvlJc w:val="left"/>
        <w:pPr>
          <w:ind w:left="5760" w:hanging="360"/>
        </w:pPr>
      </w:lvl>
    </w:lvlOverride>
    <w:lvlOverride w:ilvl="8">
      <w:lvl w:ilvl="8" w:tplc="0C0A0005" w:tentative="1">
        <w:start w:val="1"/>
        <w:numFmt w:val="lowerRoman"/>
        <w:lvlText w:val="%9."/>
        <w:lvlJc w:val="right"/>
        <w:pPr>
          <w:ind w:left="6480" w:hanging="180"/>
        </w:pPr>
      </w:lvl>
    </w:lvlOverride>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FE"/>
    <w:rsid w:val="00005750"/>
    <w:rsid w:val="000270C8"/>
    <w:rsid w:val="00055877"/>
    <w:rsid w:val="00056C08"/>
    <w:rsid w:val="000833E6"/>
    <w:rsid w:val="00093C1C"/>
    <w:rsid w:val="00095B6F"/>
    <w:rsid w:val="000E7C3E"/>
    <w:rsid w:val="00134084"/>
    <w:rsid w:val="001409BB"/>
    <w:rsid w:val="0014667F"/>
    <w:rsid w:val="00152D92"/>
    <w:rsid w:val="00153BEA"/>
    <w:rsid w:val="00154113"/>
    <w:rsid w:val="00155C86"/>
    <w:rsid w:val="001754AB"/>
    <w:rsid w:val="001D240A"/>
    <w:rsid w:val="001D3FB5"/>
    <w:rsid w:val="001E2B1B"/>
    <w:rsid w:val="001E7044"/>
    <w:rsid w:val="001F6411"/>
    <w:rsid w:val="001F6F41"/>
    <w:rsid w:val="001F7CA6"/>
    <w:rsid w:val="00262BB1"/>
    <w:rsid w:val="002932F7"/>
    <w:rsid w:val="00297BC2"/>
    <w:rsid w:val="002E4A4B"/>
    <w:rsid w:val="002F6F68"/>
    <w:rsid w:val="00314E9C"/>
    <w:rsid w:val="00321DEB"/>
    <w:rsid w:val="00326E5D"/>
    <w:rsid w:val="003765EB"/>
    <w:rsid w:val="003848F2"/>
    <w:rsid w:val="00396746"/>
    <w:rsid w:val="003A1DDA"/>
    <w:rsid w:val="0042212B"/>
    <w:rsid w:val="0043743D"/>
    <w:rsid w:val="00476EB0"/>
    <w:rsid w:val="004D3349"/>
    <w:rsid w:val="004E6D94"/>
    <w:rsid w:val="005112A1"/>
    <w:rsid w:val="005B18F3"/>
    <w:rsid w:val="005D5FEB"/>
    <w:rsid w:val="00632EF4"/>
    <w:rsid w:val="00666086"/>
    <w:rsid w:val="006C2209"/>
    <w:rsid w:val="007035AD"/>
    <w:rsid w:val="0071570D"/>
    <w:rsid w:val="00761F6C"/>
    <w:rsid w:val="007A6A9A"/>
    <w:rsid w:val="0080072E"/>
    <w:rsid w:val="00824EBE"/>
    <w:rsid w:val="00831056"/>
    <w:rsid w:val="008357C9"/>
    <w:rsid w:val="00837E3B"/>
    <w:rsid w:val="00855E66"/>
    <w:rsid w:val="008C15F8"/>
    <w:rsid w:val="008C182C"/>
    <w:rsid w:val="008C2D8C"/>
    <w:rsid w:val="008C449F"/>
    <w:rsid w:val="009616B9"/>
    <w:rsid w:val="0096304F"/>
    <w:rsid w:val="009961D9"/>
    <w:rsid w:val="009B009F"/>
    <w:rsid w:val="009D5140"/>
    <w:rsid w:val="009D6579"/>
    <w:rsid w:val="009F3BDB"/>
    <w:rsid w:val="00A25568"/>
    <w:rsid w:val="00A479D4"/>
    <w:rsid w:val="00AD2535"/>
    <w:rsid w:val="00AE18E1"/>
    <w:rsid w:val="00B02184"/>
    <w:rsid w:val="00B33B91"/>
    <w:rsid w:val="00B53C56"/>
    <w:rsid w:val="00B737F3"/>
    <w:rsid w:val="00B81B6C"/>
    <w:rsid w:val="00B90C7F"/>
    <w:rsid w:val="00B94F22"/>
    <w:rsid w:val="00BC60C1"/>
    <w:rsid w:val="00BF6077"/>
    <w:rsid w:val="00BF664B"/>
    <w:rsid w:val="00C3440A"/>
    <w:rsid w:val="00C3568E"/>
    <w:rsid w:val="00C47B0E"/>
    <w:rsid w:val="00C877B6"/>
    <w:rsid w:val="00C94282"/>
    <w:rsid w:val="00C97EFE"/>
    <w:rsid w:val="00CA6673"/>
    <w:rsid w:val="00CC15C9"/>
    <w:rsid w:val="00CD31FB"/>
    <w:rsid w:val="00CE7782"/>
    <w:rsid w:val="00D041E3"/>
    <w:rsid w:val="00D45803"/>
    <w:rsid w:val="00DA0C5E"/>
    <w:rsid w:val="00DB2862"/>
    <w:rsid w:val="00DB317C"/>
    <w:rsid w:val="00DC29B3"/>
    <w:rsid w:val="00DC6657"/>
    <w:rsid w:val="00DD1AF1"/>
    <w:rsid w:val="00DE68CA"/>
    <w:rsid w:val="00E46FE3"/>
    <w:rsid w:val="00E47533"/>
    <w:rsid w:val="00E51B25"/>
    <w:rsid w:val="00E753AB"/>
    <w:rsid w:val="00E76D2F"/>
    <w:rsid w:val="00E86756"/>
    <w:rsid w:val="00EA65EF"/>
    <w:rsid w:val="00EA78DD"/>
    <w:rsid w:val="00ED4EED"/>
    <w:rsid w:val="00F573AE"/>
    <w:rsid w:val="00F74165"/>
    <w:rsid w:val="00F97957"/>
    <w:rsid w:val="00FA37FE"/>
    <w:rsid w:val="00FD2D1F"/>
    <w:rsid w:val="00FD52E9"/>
    <w:rsid w:val="00FD5DEC"/>
    <w:rsid w:val="00FE23B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06028C"/>
  <w15:chartTrackingRefBased/>
  <w15:docId w15:val="{B8A48F38-FB27-4507-A877-EFD6F26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FE"/>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C97EFE"/>
    <w:pPr>
      <w:spacing w:after="101" w:line="216" w:lineRule="exact"/>
      <w:ind w:firstLine="288"/>
      <w:jc w:val="both"/>
    </w:pPr>
    <w:rPr>
      <w:rFonts w:ascii="Arial" w:hAnsi="Arial" w:cs="Arial"/>
      <w:sz w:val="18"/>
      <w:szCs w:val="18"/>
    </w:rPr>
  </w:style>
  <w:style w:type="paragraph" w:customStyle="1" w:styleId="ROMANOS">
    <w:name w:val="ROMANOS"/>
    <w:basedOn w:val="Texto"/>
    <w:rsid w:val="00C97EFE"/>
    <w:pPr>
      <w:ind w:left="720" w:hanging="432"/>
    </w:pPr>
  </w:style>
  <w:style w:type="paragraph" w:customStyle="1" w:styleId="texto0">
    <w:name w:val="texto"/>
    <w:basedOn w:val="Normal"/>
    <w:rsid w:val="00C97EFE"/>
    <w:pPr>
      <w:spacing w:after="101" w:line="216" w:lineRule="exact"/>
      <w:ind w:firstLine="288"/>
    </w:pPr>
    <w:rPr>
      <w:rFonts w:ascii="Arial" w:hAnsi="Arial" w:cs="Arial"/>
      <w:sz w:val="18"/>
      <w:szCs w:val="18"/>
    </w:rPr>
  </w:style>
  <w:style w:type="paragraph" w:styleId="Textoindependiente">
    <w:name w:val="Body Text"/>
    <w:basedOn w:val="Normal"/>
    <w:link w:val="TextoindependienteCar"/>
    <w:rsid w:val="00C97EFE"/>
    <w:pPr>
      <w:jc w:val="both"/>
    </w:pPr>
    <w:rPr>
      <w:rFonts w:ascii="Arial" w:hAnsi="Arial"/>
      <w:sz w:val="28"/>
      <w:szCs w:val="20"/>
      <w:lang w:eastAsia="es-ES"/>
    </w:rPr>
  </w:style>
  <w:style w:type="character" w:customStyle="1" w:styleId="TextoindependienteCar">
    <w:name w:val="Texto independiente Car"/>
    <w:basedOn w:val="Fuentedeprrafopredeter"/>
    <w:link w:val="Textoindependiente"/>
    <w:rsid w:val="00C97EFE"/>
    <w:rPr>
      <w:rFonts w:ascii="Arial" w:eastAsia="Times New Roman" w:hAnsi="Arial" w:cs="Times New Roman"/>
      <w:sz w:val="28"/>
      <w:szCs w:val="20"/>
      <w:lang w:val="es-MX" w:eastAsia="es-ES"/>
    </w:rPr>
  </w:style>
  <w:style w:type="paragraph" w:styleId="Encabezado">
    <w:name w:val="header"/>
    <w:basedOn w:val="Normal"/>
    <w:link w:val="EncabezadoCar"/>
    <w:uiPriority w:val="99"/>
    <w:rsid w:val="00C97EFE"/>
    <w:pPr>
      <w:tabs>
        <w:tab w:val="center" w:pos="4419"/>
        <w:tab w:val="right" w:pos="8838"/>
      </w:tabs>
    </w:pPr>
  </w:style>
  <w:style w:type="character" w:customStyle="1" w:styleId="EncabezadoCar">
    <w:name w:val="Encabezado Car"/>
    <w:basedOn w:val="Fuentedeprrafopredeter"/>
    <w:link w:val="Encabezado"/>
    <w:uiPriority w:val="99"/>
    <w:rsid w:val="00C97EFE"/>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rsid w:val="00C97EFE"/>
    <w:pPr>
      <w:tabs>
        <w:tab w:val="center" w:pos="4419"/>
        <w:tab w:val="right" w:pos="8838"/>
      </w:tabs>
    </w:pPr>
  </w:style>
  <w:style w:type="character" w:customStyle="1" w:styleId="PiedepginaCar">
    <w:name w:val="Pie de página Car"/>
    <w:basedOn w:val="Fuentedeprrafopredeter"/>
    <w:link w:val="Piedepgina"/>
    <w:uiPriority w:val="99"/>
    <w:rsid w:val="00C97EFE"/>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C97EFE"/>
    <w:pPr>
      <w:ind w:left="708"/>
    </w:pPr>
  </w:style>
  <w:style w:type="paragraph" w:styleId="Textodeglobo">
    <w:name w:val="Balloon Text"/>
    <w:basedOn w:val="Normal"/>
    <w:link w:val="TextodegloboCar"/>
    <w:uiPriority w:val="99"/>
    <w:semiHidden/>
    <w:unhideWhenUsed/>
    <w:rsid w:val="004E6D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D94"/>
    <w:rPr>
      <w:rFonts w:ascii="Segoe UI" w:eastAsia="Times New Roman" w:hAnsi="Segoe UI" w:cs="Segoe UI"/>
      <w:sz w:val="18"/>
      <w:szCs w:val="18"/>
      <w:lang w:val="es-MX" w:eastAsia="es-MX"/>
    </w:rPr>
  </w:style>
  <w:style w:type="character" w:styleId="Refdecomentario">
    <w:name w:val="annotation reference"/>
    <w:basedOn w:val="Fuentedeprrafopredeter"/>
    <w:uiPriority w:val="99"/>
    <w:semiHidden/>
    <w:unhideWhenUsed/>
    <w:rsid w:val="004E6D94"/>
    <w:rPr>
      <w:sz w:val="16"/>
      <w:szCs w:val="16"/>
    </w:rPr>
  </w:style>
  <w:style w:type="paragraph" w:styleId="Textocomentario">
    <w:name w:val="annotation text"/>
    <w:basedOn w:val="Normal"/>
    <w:link w:val="TextocomentarioCar"/>
    <w:uiPriority w:val="99"/>
    <w:unhideWhenUsed/>
    <w:rsid w:val="004E6D94"/>
    <w:rPr>
      <w:sz w:val="20"/>
      <w:szCs w:val="20"/>
    </w:rPr>
  </w:style>
  <w:style w:type="character" w:customStyle="1" w:styleId="TextocomentarioCar">
    <w:name w:val="Texto comentario Car"/>
    <w:basedOn w:val="Fuentedeprrafopredeter"/>
    <w:link w:val="Textocomentario"/>
    <w:uiPriority w:val="99"/>
    <w:rsid w:val="004E6D9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4E6D94"/>
    <w:rPr>
      <w:b/>
      <w:bCs/>
    </w:rPr>
  </w:style>
  <w:style w:type="character" w:customStyle="1" w:styleId="AsuntodelcomentarioCar">
    <w:name w:val="Asunto del comentario Car"/>
    <w:basedOn w:val="TextocomentarioCar"/>
    <w:link w:val="Asuntodelcomentario"/>
    <w:uiPriority w:val="99"/>
    <w:semiHidden/>
    <w:rsid w:val="004E6D94"/>
    <w:rPr>
      <w:rFonts w:ascii="Times New Roman" w:eastAsia="Times New Roman" w:hAnsi="Times New Roman" w:cs="Times New Roman"/>
      <w:b/>
      <w:bCs/>
      <w:sz w:val="20"/>
      <w:szCs w:val="20"/>
      <w:lang w:val="es-MX" w:eastAsia="es-MX"/>
    </w:rPr>
  </w:style>
  <w:style w:type="paragraph" w:styleId="Textonotaalfinal">
    <w:name w:val="endnote text"/>
    <w:basedOn w:val="Normal"/>
    <w:link w:val="TextonotaalfinalCar"/>
    <w:rsid w:val="00A25568"/>
    <w:rPr>
      <w:sz w:val="20"/>
      <w:szCs w:val="20"/>
    </w:rPr>
  </w:style>
  <w:style w:type="character" w:customStyle="1" w:styleId="TextonotaalfinalCar">
    <w:name w:val="Texto nota al final Car"/>
    <w:basedOn w:val="Fuentedeprrafopredeter"/>
    <w:link w:val="Textonotaalfinal"/>
    <w:rsid w:val="00A25568"/>
    <w:rPr>
      <w:rFonts w:ascii="Times New Roman" w:eastAsia="Times New Roman" w:hAnsi="Times New Roman" w:cs="Times New Roman"/>
      <w:sz w:val="20"/>
      <w:szCs w:val="20"/>
      <w:lang w:val="es-MX" w:eastAsia="es-MX"/>
    </w:rPr>
  </w:style>
  <w:style w:type="character" w:styleId="Refdenotaalfinal">
    <w:name w:val="endnote reference"/>
    <w:rsid w:val="00A25568"/>
    <w:rPr>
      <w:vertAlign w:val="superscript"/>
    </w:rPr>
  </w:style>
  <w:style w:type="paragraph" w:styleId="Revisin">
    <w:name w:val="Revision"/>
    <w:hidden/>
    <w:uiPriority w:val="99"/>
    <w:semiHidden/>
    <w:rsid w:val="00A25568"/>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FD"/>
    <w:rsid w:val="00C46D87"/>
    <w:rsid w:val="00F70CF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3F164B0C7949A5B413A83C247A0440">
    <w:name w:val="BB3F164B0C7949A5B413A83C247A0440"/>
    <w:rsid w:val="00F70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B918-14BD-4BFD-BDC2-4C06571A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del Comité Técnico Consultivo de la PROFEDET aprobadas en Sesión Ordinaria del 10 de julio de 2018</dc:title>
  <dc:subject/>
  <dc:creator>RICARDO ARTURO NARANJO LOPEZ</dc:creator>
  <cp:keywords/>
  <dc:description/>
  <cp:lastModifiedBy>RICARDO ARTURO NARANJO LOPEZ</cp:lastModifiedBy>
  <cp:revision>2</cp:revision>
  <cp:lastPrinted>2018-06-28T17:52:00Z</cp:lastPrinted>
  <dcterms:created xsi:type="dcterms:W3CDTF">2018-07-10T18:33:00Z</dcterms:created>
  <dcterms:modified xsi:type="dcterms:W3CDTF">2018-07-10T18:33:00Z</dcterms:modified>
</cp:coreProperties>
</file>